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4F" w:rsidRPr="00217F4F" w:rsidRDefault="00217F4F" w:rsidP="00217F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7F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ӨНДІРІСТІК БҰЙРЫҚ  мәтіндерінде жиі қолданылатын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сөздер мен </w:t>
      </w:r>
      <w:r w:rsidRPr="00217F4F">
        <w:rPr>
          <w:rFonts w:ascii="Times New Roman" w:hAnsi="Times New Roman" w:cs="Times New Roman"/>
          <w:b/>
          <w:sz w:val="24"/>
          <w:szCs w:val="24"/>
          <w:lang w:val="kk-KZ"/>
        </w:rPr>
        <w:t>сөз тіркестері</w:t>
      </w:r>
    </w:p>
    <w:tbl>
      <w:tblPr>
        <w:tblW w:w="557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8"/>
      </w:tblGrid>
      <w:tr w:rsidR="0005353E" w:rsidRPr="00CE7668" w:rsidTr="0005353E"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E" w:rsidRPr="007E5996" w:rsidRDefault="0005353E" w:rsidP="007E5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Етістік минимумы</w:t>
            </w:r>
          </w:p>
        </w:tc>
      </w:tr>
      <w:tr w:rsidR="0005353E" w:rsidRPr="00CE7668" w:rsidTr="0005353E"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жүктелсін (возложить)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қамтамасыз етілсін (обеспечить)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енгізілсін (внести)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бекітілсін (утвердить)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қабылдансын (принять)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даярлансын (подготовить)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қайта құрылсын (реорганизовать)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ретке келтірілсін (упорядочить)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бұйрық әзірленсін (подготовить приказ)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хабардар етілсін (уведомить)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анықталсын (выявить)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ұсынылсын (представить)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ұйымдастырылсын (организовать)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алғыс жариялансын (объявить благодарность)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босатылсын (освободить)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комиссия құрылсын (создать комиссию)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басшылыққа баяндалсын (доложить руководству)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ұсыныстар әзірленсін (подготовить предложения)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тексеруге алынсын (проверить)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қаралсын (рассмотреть)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көрсетілген мерзімде жүзеге асырылсын (осуществить в указанный срок)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нақтылансын (уточнить)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толықтырылсын (уточнить)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тыйым салынсын (запретить)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ауыстырылсын (заменить)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алынып тасталсын ( исключить)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өткізілсін (проводить)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тапсырылсын (поручить)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әзірленсін (разработать)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нығайтылсын (укрепить) 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сараптама жүргізілсін (проводить экспертизу)</w:t>
            </w:r>
          </w:p>
          <w:p w:rsidR="0005353E" w:rsidRPr="007E5996" w:rsidRDefault="0005353E" w:rsidP="007E59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7E5996" w:rsidRDefault="007E5996" w:rsidP="007E5996">
      <w:pPr>
        <w:ind w:right="20"/>
        <w:jc w:val="center"/>
        <w:rPr>
          <w:rFonts w:ascii="Times New Roman KK EK" w:hAnsi="Times New Roman KK EK"/>
          <w:sz w:val="28"/>
          <w:szCs w:val="28"/>
          <w:lang w:val="kk-KZ"/>
        </w:rPr>
      </w:pPr>
    </w:p>
    <w:p w:rsidR="0034327B" w:rsidRPr="0034327B" w:rsidRDefault="0034327B" w:rsidP="0034327B">
      <w:pPr>
        <w:ind w:right="20"/>
        <w:rPr>
          <w:rFonts w:ascii="Times New Roman KK EK" w:hAnsi="Times New Roman KK EK"/>
          <w:b/>
          <w:sz w:val="28"/>
          <w:szCs w:val="28"/>
          <w:lang w:val="kk-KZ"/>
        </w:rPr>
      </w:pPr>
      <w:r w:rsidRPr="0034327B">
        <w:rPr>
          <w:rFonts w:ascii="Times New Roman KK EK" w:hAnsi="Times New Roman KK EK"/>
          <w:b/>
          <w:sz w:val="28"/>
          <w:szCs w:val="28"/>
          <w:lang w:val="kk-KZ"/>
        </w:rPr>
        <w:t>Даяр сөз орамдары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0142" w:rsidTr="006A5659">
        <w:tc>
          <w:tcPr>
            <w:tcW w:w="4785" w:type="dxa"/>
          </w:tcPr>
          <w:p w:rsidR="003B0142" w:rsidRPr="007E3413" w:rsidRDefault="00C13A36" w:rsidP="00C13A36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</w:t>
            </w: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соз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дании рабочей группы по ...</w:t>
            </w:r>
            <w:r w:rsidR="00D769D9"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:rsidR="003B0142" w:rsidRPr="007E3413" w:rsidRDefault="00C13A36" w:rsidP="00561E4B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... </w:t>
            </w: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жөніндегі жұмыс тобын құру туралы</w:t>
            </w:r>
          </w:p>
        </w:tc>
      </w:tr>
      <w:tr w:rsidR="00D769D9" w:rsidTr="006A5659">
        <w:tc>
          <w:tcPr>
            <w:tcW w:w="4785" w:type="dxa"/>
          </w:tcPr>
          <w:p w:rsidR="00D769D9" w:rsidRPr="007E5996" w:rsidRDefault="00C13A36" w:rsidP="003B014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 внесении изменений</w:t>
            </w:r>
          </w:p>
        </w:tc>
        <w:tc>
          <w:tcPr>
            <w:tcW w:w="4786" w:type="dxa"/>
          </w:tcPr>
          <w:p w:rsidR="00D769D9" w:rsidRDefault="00C13A36" w:rsidP="00561E4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өзгерістер енгізу туралы</w:t>
            </w:r>
          </w:p>
        </w:tc>
      </w:tr>
      <w:tr w:rsidR="00D769D9" w:rsidTr="006A5659">
        <w:tc>
          <w:tcPr>
            <w:tcW w:w="4785" w:type="dxa"/>
          </w:tcPr>
          <w:p w:rsidR="00D769D9" w:rsidRPr="007E3413" w:rsidRDefault="00D769D9" w:rsidP="00DA7C9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установленном законодательством порядке </w:t>
            </w:r>
          </w:p>
        </w:tc>
        <w:tc>
          <w:tcPr>
            <w:tcW w:w="4786" w:type="dxa"/>
          </w:tcPr>
          <w:p w:rsidR="00D769D9" w:rsidRPr="007E3413" w:rsidRDefault="00D769D9" w:rsidP="00DA7C9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заңнамада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белгіленген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тәртіппен</w:t>
            </w:r>
            <w:proofErr w:type="spellEnd"/>
          </w:p>
        </w:tc>
      </w:tr>
      <w:tr w:rsidR="00561E4B" w:rsidTr="006A5659">
        <w:tc>
          <w:tcPr>
            <w:tcW w:w="4785" w:type="dxa"/>
          </w:tcPr>
          <w:p w:rsidR="00561E4B" w:rsidRPr="007E3413" w:rsidRDefault="003B0142" w:rsidP="00561E4B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</w:t>
            </w:r>
            <w:r w:rsidR="00561E4B"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огласно приложению 6 к настоящему приказу</w:t>
            </w:r>
          </w:p>
        </w:tc>
        <w:tc>
          <w:tcPr>
            <w:tcW w:w="4786" w:type="dxa"/>
          </w:tcPr>
          <w:p w:rsidR="00561E4B" w:rsidRPr="007E3413" w:rsidRDefault="003B0142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Осы б</w:t>
            </w: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ұ</w:t>
            </w:r>
            <w:proofErr w:type="gram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йры</w:t>
            </w:r>
            <w:proofErr w:type="gram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ққа </w:t>
            </w: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6-</w:t>
            </w: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қосымшаға сәйкес</w:t>
            </w:r>
          </w:p>
        </w:tc>
      </w:tr>
      <w:tr w:rsidR="006A5659" w:rsidTr="006A5659">
        <w:tc>
          <w:tcPr>
            <w:tcW w:w="4785" w:type="dxa"/>
          </w:tcPr>
          <w:p w:rsidR="006A5659" w:rsidRPr="007E3413" w:rsidRDefault="006A5659" w:rsidP="006A5659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соответствии с подпунктом 1)</w:t>
            </w:r>
            <w:r w:rsidR="00561E4B" w:rsidRPr="007E3413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статьи 10</w:t>
            </w:r>
            <w:r w:rsidRPr="007E3413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Закона Республики Казахстан от ___ "О </w:t>
            </w:r>
            <w:proofErr w:type="gram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государственных</w:t>
            </w:r>
            <w:proofErr w:type="gram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_____"</w:t>
            </w:r>
          </w:p>
          <w:p w:rsidR="006A5659" w:rsidRPr="007E3413" w:rsidRDefault="006A5659" w:rsidP="006A5659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6A5659" w:rsidRPr="007E3413" w:rsidRDefault="003B0142" w:rsidP="003B0142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Мемлекеттік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…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Қазақстан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Республикасының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___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жылғы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____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сәуірдег</w:t>
            </w:r>
            <w:proofErr w:type="gram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аңының</w:t>
            </w:r>
            <w:proofErr w:type="spellEnd"/>
            <w:r w:rsidRPr="007E3413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 </w:t>
            </w:r>
            <w:hyperlink r:id="rId7" w:anchor="z12" w:history="1">
              <w:r w:rsidRPr="007E3413">
                <w:rPr>
                  <w:rStyle w:val="a4"/>
                  <w:rFonts w:ascii="Times New Roman" w:hAnsi="Times New Roman" w:cs="Times New Roman"/>
                  <w:color w:val="auto"/>
                  <w:spacing w:val="2"/>
                  <w:sz w:val="24"/>
                  <w:szCs w:val="24"/>
                  <w:shd w:val="clear" w:color="auto" w:fill="FFFFFF"/>
                </w:rPr>
                <w:t>10-бабының</w:t>
              </w:r>
            </w:hyperlink>
            <w:r w:rsidRPr="007E3413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1-тармағына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сәйкес</w:t>
            </w:r>
            <w:proofErr w:type="spellEnd"/>
          </w:p>
        </w:tc>
      </w:tr>
      <w:tr w:rsidR="00561E4B" w:rsidTr="006A5659">
        <w:tc>
          <w:tcPr>
            <w:tcW w:w="4785" w:type="dxa"/>
          </w:tcPr>
          <w:p w:rsidR="00561E4B" w:rsidRPr="007E3413" w:rsidRDefault="00434303" w:rsidP="006A5659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3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соответствии с подпунктом</w:t>
            </w:r>
          </w:p>
        </w:tc>
        <w:tc>
          <w:tcPr>
            <w:tcW w:w="4786" w:type="dxa"/>
          </w:tcPr>
          <w:p w:rsidR="00561E4B" w:rsidRPr="007E3413" w:rsidRDefault="00434303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3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тармақшасына сәйкес</w:t>
            </w:r>
          </w:p>
        </w:tc>
      </w:tr>
      <w:tr w:rsidR="00434303" w:rsidTr="006A5659">
        <w:tc>
          <w:tcPr>
            <w:tcW w:w="4785" w:type="dxa"/>
          </w:tcPr>
          <w:p w:rsidR="00434303" w:rsidRPr="007E3413" w:rsidRDefault="00434303" w:rsidP="006A5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соответствии с пунктом</w:t>
            </w:r>
          </w:p>
        </w:tc>
        <w:tc>
          <w:tcPr>
            <w:tcW w:w="4786" w:type="dxa"/>
          </w:tcPr>
          <w:p w:rsidR="00434303" w:rsidRPr="007E3413" w:rsidRDefault="004343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тармағына сәйкес</w:t>
            </w:r>
          </w:p>
        </w:tc>
      </w:tr>
      <w:tr w:rsidR="002A1A11" w:rsidTr="006A5659">
        <w:tc>
          <w:tcPr>
            <w:tcW w:w="4785" w:type="dxa"/>
          </w:tcPr>
          <w:p w:rsidR="002A1A11" w:rsidRPr="007E3413" w:rsidRDefault="002A1A11" w:rsidP="002A1A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в соответствии с обозначенными направлениями </w:t>
            </w:r>
          </w:p>
        </w:tc>
        <w:tc>
          <w:tcPr>
            <w:tcW w:w="4786" w:type="dxa"/>
          </w:tcPr>
          <w:p w:rsidR="002A1A11" w:rsidRPr="007E3413" w:rsidRDefault="002A1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белгіленген бағыттар бойынша</w:t>
            </w:r>
          </w:p>
        </w:tc>
      </w:tr>
      <w:tr w:rsidR="002A1A11" w:rsidTr="006A5659">
        <w:tc>
          <w:tcPr>
            <w:tcW w:w="4785" w:type="dxa"/>
          </w:tcPr>
          <w:p w:rsidR="002A1A11" w:rsidRPr="007E3413" w:rsidRDefault="002A1A11" w:rsidP="006A5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в связи со сложившимися условиями</w:t>
            </w:r>
          </w:p>
        </w:tc>
        <w:tc>
          <w:tcPr>
            <w:tcW w:w="4786" w:type="dxa"/>
          </w:tcPr>
          <w:p w:rsidR="002A1A11" w:rsidRPr="007E3413" w:rsidRDefault="002A1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қалыптасқан жағдай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лар</w:t>
            </w: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ға байланысты</w:t>
            </w:r>
          </w:p>
        </w:tc>
      </w:tr>
      <w:tr w:rsidR="002A1A11" w:rsidTr="006A5659">
        <w:tc>
          <w:tcPr>
            <w:tcW w:w="4785" w:type="dxa"/>
          </w:tcPr>
          <w:p w:rsidR="002A1A11" w:rsidRPr="007E3413" w:rsidRDefault="002A1A11" w:rsidP="006A5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в целях улучшения ...</w:t>
            </w:r>
          </w:p>
        </w:tc>
        <w:tc>
          <w:tcPr>
            <w:tcW w:w="4786" w:type="dxa"/>
          </w:tcPr>
          <w:p w:rsidR="002A1A11" w:rsidRPr="007E3413" w:rsidRDefault="002A1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жақсарту мақсатында</w:t>
            </w:r>
          </w:p>
        </w:tc>
      </w:tr>
      <w:tr w:rsidR="00CA6E66" w:rsidRPr="001B4A04" w:rsidTr="006A5659">
        <w:tc>
          <w:tcPr>
            <w:tcW w:w="4785" w:type="dxa"/>
          </w:tcPr>
          <w:p w:rsidR="00CA6E66" w:rsidRPr="007E3413" w:rsidRDefault="003B0142" w:rsidP="006A5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Контроль за исполнением настоящего приказа возложить </w:t>
            </w:r>
            <w:proofErr w:type="gram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="00036DCA"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___</w:t>
            </w:r>
          </w:p>
        </w:tc>
        <w:tc>
          <w:tcPr>
            <w:tcW w:w="4786" w:type="dxa"/>
          </w:tcPr>
          <w:p w:rsidR="00CA6E66" w:rsidRPr="007E3413" w:rsidRDefault="003B0142" w:rsidP="00036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Осы бұйрықтың орындалуын бақылау ____ жүктелсін.</w:t>
            </w:r>
          </w:p>
        </w:tc>
      </w:tr>
      <w:tr w:rsidR="005D0D7C" w:rsidRPr="003B0142" w:rsidTr="006A5659">
        <w:tc>
          <w:tcPr>
            <w:tcW w:w="4785" w:type="dxa"/>
          </w:tcPr>
          <w:p w:rsidR="005D0D7C" w:rsidRPr="007E3413" w:rsidRDefault="005D0D7C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7E3413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proofErr w:type="spellEnd"/>
            <w:r w:rsidRPr="007E3413">
              <w:rPr>
                <w:rFonts w:ascii="Times New Roman" w:hAnsi="Times New Roman" w:cs="Times New Roman"/>
                <w:sz w:val="24"/>
                <w:szCs w:val="24"/>
              </w:rPr>
              <w:t xml:space="preserve"> №___ от _____ года  считать утратившим силу со дня  подписания настоящего приказа</w:t>
            </w:r>
          </w:p>
          <w:p w:rsidR="005D0D7C" w:rsidRPr="007E3413" w:rsidRDefault="005D0D7C" w:rsidP="006A5659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5D0D7C" w:rsidRPr="007E3413" w:rsidRDefault="005D0D7C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4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бұйрыққа қол қойылған күннен бастап ______ жылғы  №___  бұйрық күшін жойды </w:t>
            </w:r>
            <w:proofErr w:type="gramStart"/>
            <w:r w:rsidRPr="007E3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</w:t>
            </w:r>
            <w:proofErr w:type="gramEnd"/>
            <w:r w:rsidRPr="007E3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есептелсін</w:t>
            </w:r>
          </w:p>
          <w:p w:rsidR="005D0D7C" w:rsidRPr="007E3413" w:rsidRDefault="005D0D7C" w:rsidP="00036DCA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F00C2D" w:rsidRPr="001B4A04" w:rsidTr="006A5659">
        <w:tc>
          <w:tcPr>
            <w:tcW w:w="4785" w:type="dxa"/>
          </w:tcPr>
          <w:p w:rsidR="00F00C2D" w:rsidRPr="007E3413" w:rsidRDefault="00F00C2D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принять надлеж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ащие меры по выполнению ...</w:t>
            </w:r>
          </w:p>
        </w:tc>
        <w:tc>
          <w:tcPr>
            <w:tcW w:w="4786" w:type="dxa"/>
          </w:tcPr>
          <w:p w:rsidR="00F00C2D" w:rsidRPr="00F00C2D" w:rsidRDefault="00F00C2D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... </w:t>
            </w: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орындалуы бойынша тиісті шаралар қабылдансын</w:t>
            </w:r>
          </w:p>
        </w:tc>
      </w:tr>
      <w:tr w:rsidR="0005353E" w:rsidRPr="00F00C2D" w:rsidTr="006A5659">
        <w:tc>
          <w:tcPr>
            <w:tcW w:w="4785" w:type="dxa"/>
          </w:tcPr>
          <w:p w:rsidR="0005353E" w:rsidRPr="007E5996" w:rsidRDefault="0005353E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по результатам проверки  </w:t>
            </w:r>
          </w:p>
        </w:tc>
        <w:tc>
          <w:tcPr>
            <w:tcW w:w="4786" w:type="dxa"/>
          </w:tcPr>
          <w:p w:rsidR="0005353E" w:rsidRDefault="0005353E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тексеріс нәтижелері бойынша</w:t>
            </w:r>
          </w:p>
        </w:tc>
      </w:tr>
      <w:tr w:rsidR="002A6869" w:rsidRPr="001B4A04" w:rsidTr="006A5659">
        <w:tc>
          <w:tcPr>
            <w:tcW w:w="4785" w:type="dxa"/>
          </w:tcPr>
          <w:p w:rsidR="002A6869" w:rsidRPr="007E3413" w:rsidRDefault="002A6869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течение десяти календарных дней после государственной регистрации</w:t>
            </w:r>
          </w:p>
        </w:tc>
        <w:tc>
          <w:tcPr>
            <w:tcW w:w="4786" w:type="dxa"/>
          </w:tcPr>
          <w:p w:rsidR="002A6869" w:rsidRPr="007E3413" w:rsidRDefault="002A6869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мемлекеттiк тiркелгеннен кейін күнтiзбелiк он күн iшiнде</w:t>
            </w:r>
          </w:p>
        </w:tc>
      </w:tr>
      <w:tr w:rsidR="002A6869" w:rsidRPr="003B0142" w:rsidTr="006A5659">
        <w:tc>
          <w:tcPr>
            <w:tcW w:w="4785" w:type="dxa"/>
          </w:tcPr>
          <w:p w:rsidR="002A6869" w:rsidRPr="007E3413" w:rsidRDefault="002A6869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вводится в действие по истечении десяти календарных дней после дня первого официального опубликования</w:t>
            </w:r>
          </w:p>
        </w:tc>
        <w:tc>
          <w:tcPr>
            <w:tcW w:w="4786" w:type="dxa"/>
          </w:tcPr>
          <w:p w:rsidR="002A6869" w:rsidRPr="007E3413" w:rsidRDefault="002A6869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алғашқы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ресми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жарияланған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күнінен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бастап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күнтізбелік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он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күн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өткен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соң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қ</w:t>
            </w:r>
            <w:proofErr w:type="gram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олданыс</w:t>
            </w:r>
            <w:proofErr w:type="gram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қа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енгізіледі</w:t>
            </w:r>
            <w:proofErr w:type="spellEnd"/>
          </w:p>
        </w:tc>
      </w:tr>
      <w:tr w:rsidR="00F00C2D" w:rsidRPr="003B0142" w:rsidTr="006A5659">
        <w:tc>
          <w:tcPr>
            <w:tcW w:w="4785" w:type="dxa"/>
          </w:tcPr>
          <w:p w:rsidR="00F00C2D" w:rsidRPr="007E5996" w:rsidRDefault="00F00C2D" w:rsidP="00F00C2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дополнить абзацем следующего содержания  </w:t>
            </w:r>
          </w:p>
          <w:p w:rsidR="00F00C2D" w:rsidRPr="007E3413" w:rsidRDefault="00F00C2D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F00C2D" w:rsidRPr="007E3413" w:rsidRDefault="00F00C2D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мынадай мазмұндағы абзацпен толықтырылсын</w:t>
            </w:r>
          </w:p>
        </w:tc>
      </w:tr>
      <w:tr w:rsidR="004B4D2F" w:rsidRPr="001B4A04" w:rsidTr="006A5659">
        <w:tc>
          <w:tcPr>
            <w:tcW w:w="4785" w:type="dxa"/>
          </w:tcPr>
          <w:p w:rsidR="004B4D2F" w:rsidRPr="007E3413" w:rsidRDefault="004B4D2F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н</w:t>
            </w:r>
            <w:proofErr w:type="spellStart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астоящий</w:t>
            </w:r>
            <w:proofErr w:type="spellEnd"/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приказ вводится в действие со дня его первого официального опубликования</w:t>
            </w:r>
          </w:p>
        </w:tc>
        <w:tc>
          <w:tcPr>
            <w:tcW w:w="4786" w:type="dxa"/>
          </w:tcPr>
          <w:p w:rsidR="004B4D2F" w:rsidRPr="007E3413" w:rsidRDefault="004B4D2F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41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осы бұйрық алғашқы ресми жарияланған күнінен бастап қолданысқа енгізіледі</w:t>
            </w:r>
          </w:p>
        </w:tc>
      </w:tr>
      <w:tr w:rsidR="002A1A11" w:rsidRPr="007E5996" w:rsidTr="006A5659">
        <w:tc>
          <w:tcPr>
            <w:tcW w:w="4785" w:type="dxa"/>
          </w:tcPr>
          <w:p w:rsidR="002A1A11" w:rsidRPr="007E3413" w:rsidRDefault="002A1A11" w:rsidP="002A1A11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по итогам І квартала </w:t>
            </w:r>
          </w:p>
        </w:tc>
        <w:tc>
          <w:tcPr>
            <w:tcW w:w="4786" w:type="dxa"/>
          </w:tcPr>
          <w:p w:rsidR="002A1A11" w:rsidRPr="007E3413" w:rsidRDefault="002A1A11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 тоқсанның қорытындысы бойынша</w:t>
            </w:r>
          </w:p>
        </w:tc>
      </w:tr>
      <w:tr w:rsidR="00F00C2D" w:rsidRPr="007E5996" w:rsidTr="006A5659">
        <w:tc>
          <w:tcPr>
            <w:tcW w:w="4785" w:type="dxa"/>
          </w:tcPr>
          <w:p w:rsidR="00F00C2D" w:rsidRPr="007E5996" w:rsidRDefault="00F00C2D" w:rsidP="002A1A1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признать утратившим силу</w:t>
            </w:r>
          </w:p>
        </w:tc>
        <w:tc>
          <w:tcPr>
            <w:tcW w:w="4786" w:type="dxa"/>
          </w:tcPr>
          <w:p w:rsidR="00F00C2D" w:rsidRPr="007E5996" w:rsidRDefault="00F00C2D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күші жойылды деп танылсын</w:t>
            </w:r>
          </w:p>
        </w:tc>
      </w:tr>
      <w:tr w:rsidR="002A1A11" w:rsidRPr="001B4A04" w:rsidTr="006A5659">
        <w:tc>
          <w:tcPr>
            <w:tcW w:w="4785" w:type="dxa"/>
          </w:tcPr>
          <w:p w:rsidR="002A1A11" w:rsidRPr="007E5996" w:rsidRDefault="002A1A11" w:rsidP="002A1A1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Список (таблица ) прилагается </w:t>
            </w:r>
          </w:p>
        </w:tc>
        <w:tc>
          <w:tcPr>
            <w:tcW w:w="4786" w:type="dxa"/>
          </w:tcPr>
          <w:p w:rsidR="002A1A11" w:rsidRPr="007E5996" w:rsidRDefault="002A1A11" w:rsidP="002A1A1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Тізім (кесте) қоса беріліп отыр</w:t>
            </w:r>
          </w:p>
        </w:tc>
      </w:tr>
      <w:tr w:rsidR="002A1A11" w:rsidRPr="007E5996" w:rsidTr="006A5659">
        <w:tc>
          <w:tcPr>
            <w:tcW w:w="4785" w:type="dxa"/>
          </w:tcPr>
          <w:p w:rsidR="002A1A11" w:rsidRPr="007E3413" w:rsidRDefault="002A1A11" w:rsidP="002A1A11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 приказом ознакомлен </w:t>
            </w:r>
          </w:p>
        </w:tc>
        <w:tc>
          <w:tcPr>
            <w:tcW w:w="4786" w:type="dxa"/>
          </w:tcPr>
          <w:p w:rsidR="002A1A11" w:rsidRPr="007E3413" w:rsidRDefault="002A1A11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бұйрықпен таныстым</w:t>
            </w:r>
          </w:p>
        </w:tc>
      </w:tr>
      <w:tr w:rsidR="00F00C2D" w:rsidRPr="007E5996" w:rsidTr="006A5659">
        <w:tc>
          <w:tcPr>
            <w:tcW w:w="4785" w:type="dxa"/>
          </w:tcPr>
          <w:p w:rsidR="00F00C2D" w:rsidRPr="007E5996" w:rsidRDefault="00F00C2D" w:rsidP="00F00C2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согласно штатному расписанию </w:t>
            </w:r>
          </w:p>
        </w:tc>
        <w:tc>
          <w:tcPr>
            <w:tcW w:w="4786" w:type="dxa"/>
          </w:tcPr>
          <w:p w:rsidR="00F00C2D" w:rsidRPr="007E5996" w:rsidRDefault="00F00C2D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</w:t>
            </w: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тат кестесіне сәйкес</w:t>
            </w:r>
          </w:p>
        </w:tc>
      </w:tr>
      <w:tr w:rsidR="00F00C2D" w:rsidRPr="007E5996" w:rsidTr="006A5659">
        <w:tc>
          <w:tcPr>
            <w:tcW w:w="4785" w:type="dxa"/>
          </w:tcPr>
          <w:p w:rsidR="00F00C2D" w:rsidRPr="007E5996" w:rsidRDefault="00F00C2D" w:rsidP="00F00C2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согласовать с заинтересованными службами</w:t>
            </w:r>
          </w:p>
        </w:tc>
        <w:tc>
          <w:tcPr>
            <w:tcW w:w="4786" w:type="dxa"/>
          </w:tcPr>
          <w:p w:rsidR="00F00C2D" w:rsidRDefault="00F00C2D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E59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мүдделі қызметтермен келісілсін</w:t>
            </w:r>
          </w:p>
        </w:tc>
      </w:tr>
      <w:tr w:rsidR="008B76C7" w:rsidRPr="001B4A04" w:rsidTr="006A5659">
        <w:tc>
          <w:tcPr>
            <w:tcW w:w="4785" w:type="dxa"/>
          </w:tcPr>
          <w:p w:rsidR="008B76C7" w:rsidRPr="007E3413" w:rsidRDefault="008B76C7" w:rsidP="008B76C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7E3413">
              <w:rPr>
                <w:rFonts w:ascii="Times New Roman" w:hAnsi="Times New Roman" w:cs="Times New Roman"/>
                <w:sz w:val="24"/>
                <w:szCs w:val="24"/>
              </w:rPr>
              <w:t>утвердить бюджетный комитет в следующем составе</w:t>
            </w:r>
          </w:p>
        </w:tc>
        <w:tc>
          <w:tcPr>
            <w:tcW w:w="4786" w:type="dxa"/>
          </w:tcPr>
          <w:p w:rsidR="008B76C7" w:rsidRPr="007E3413" w:rsidRDefault="008B76C7" w:rsidP="005D0D7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7E3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 комитеті  төмендегідей құрамда бекітілсін</w:t>
            </w:r>
          </w:p>
        </w:tc>
      </w:tr>
    </w:tbl>
    <w:p w:rsidR="00434303" w:rsidRDefault="00434303" w:rsidP="00434303">
      <w:pPr>
        <w:jc w:val="both"/>
        <w:outlineLvl w:val="0"/>
        <w:rPr>
          <w:lang w:val="kk-KZ"/>
        </w:rPr>
      </w:pPr>
    </w:p>
    <w:p w:rsidR="001B4A04" w:rsidRPr="00C41781" w:rsidRDefault="001B4A04" w:rsidP="00434303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C41781">
        <w:rPr>
          <w:rFonts w:ascii="Times New Roman" w:hAnsi="Times New Roman" w:cs="Times New Roman"/>
          <w:b/>
          <w:sz w:val="28"/>
          <w:szCs w:val="28"/>
          <w:lang w:val="kk-KZ"/>
        </w:rPr>
        <w:t>Қазақша</w:t>
      </w:r>
      <w:r w:rsidRPr="00C4178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C41781">
        <w:rPr>
          <w:rFonts w:ascii="Times New Roman" w:hAnsi="Times New Roman" w:cs="Times New Roman"/>
          <w:b/>
          <w:sz w:val="28"/>
          <w:szCs w:val="28"/>
        </w:rPr>
        <w:t>орысша</w:t>
      </w:r>
      <w:proofErr w:type="spellEnd"/>
      <w:r w:rsidRPr="00C4178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C4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өздік </w:t>
      </w:r>
    </w:p>
    <w:tbl>
      <w:tblPr>
        <w:tblpPr w:leftFromText="180" w:rightFromText="180" w:vertAnchor="text" w:horzAnchor="margin" w:tblpY="460"/>
        <w:tblW w:w="10207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056557" w:rsidRPr="00056557" w:rsidTr="00056557">
        <w:tc>
          <w:tcPr>
            <w:tcW w:w="5387" w:type="dxa"/>
          </w:tcPr>
          <w:bookmarkEnd w:id="0"/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жақсарту мақсатында 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целях улучшения 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... орындалуы бойынша тиісті шаралар қабылдансын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принять надлежащие меры по выполнению ...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нысандарын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жөндеуд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өткізуді</w:t>
            </w: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ремонта объектов </w:t>
            </w:r>
            <w:r w:rsidRPr="00056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қызметкерлер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 Правил оказания социальной поддержки работникам 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ағымдағы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ситуация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ақырғы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окончательный вывод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алғашқы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кезеңде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первый период</w:t>
            </w:r>
          </w:p>
        </w:tc>
      </w:tr>
      <w:tr w:rsidR="00056557" w:rsidRPr="00056557" w:rsidTr="00056557">
        <w:trPr>
          <w:trHeight w:val="459"/>
        </w:trPr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алғыс жариялансын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объявить благодарность</w:t>
            </w:r>
          </w:p>
        </w:tc>
      </w:tr>
      <w:tr w:rsidR="00056557" w:rsidRPr="00056557" w:rsidTr="00056557">
        <w:trPr>
          <w:trHeight w:val="553"/>
        </w:trPr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алынып тасталсын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исключить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анықталсын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выявить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атауын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өзгертуге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связи с изменением наименования 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атқару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мақсатында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исполнение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атқару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мерзі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аяқталуына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завершением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бақылау күшейтілсін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усилить контроль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жүктелсін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возложить обязанности контроля 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орнатылсын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установить контроль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бақылауға алынсын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взять под контроль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төрағасының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№ ___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бұйрығына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өзгеріс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приказ Председателя Правления </w:t>
            </w:r>
            <w:proofErr w:type="gram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___№ ___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басшылы</w:t>
            </w:r>
            <w:proofErr w:type="gram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баяндалсын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доложить руководству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бекітілсін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утвердить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ғалау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нығайту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укрепить связь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ылау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взять на контроль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қылауды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күшейту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укрепить контроль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жұмыстарды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мүлде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тоқтату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окончательно остановить все работы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белгіленген бағыттарға сәйкес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в соответствии с обозначенными направлениями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белгіленген тәртіппен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в установленном порядке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ұйрық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ұйрық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отдать приказ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ұйрық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издавать приказ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йры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ққа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бағыну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подчиниться приказу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йры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ққа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қою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подписать приказ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йры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ққа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өзгерістер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приказ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бұйрықпен таныстым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с приказом ознакомлен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ұйрықпен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ознакомиться с приказом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ұйырамын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приказываю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еңбекақы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үнемдеу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есебінен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экономии фонда оплаты труда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айырысу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расчетов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айырысу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імшесі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расчетное подразделение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айырысу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расчетная единица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айырысу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расчетная дисциплина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айырысу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шоты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подотчетный орган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есептік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пайдалануға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ұқсат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бұйрық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доступе к учетным документам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Директорлар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кеңесінің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шешімімен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бекітілді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решению Совета директоров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жарамсыз деп танылсын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считать недействительным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жауапты адам тағайындалсын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назначить ответственное лицо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үктелсін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возложить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жартыжылдық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қорытындысы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итогом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полугодия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кешіктіру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задержке поставки 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жолданатын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қойылды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направляемый документ подписан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ұмыстарды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істік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сипаттағы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себептер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тоқтату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приостановка работ по причинам производственного характера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күші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имеющий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силу закона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заңнамада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тәртіппен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порядке 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установленные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законодательством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кемшіліктер анықталсын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выявить недостатки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комиссия құрылсын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создать комиссию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көрсетілген мерзімде жүзеге асырылсын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осуществить в указанный срок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күші жойылды деп танылсын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признать утратившим силу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қабылдансын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қайта құрылсын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реорганизовать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қалпына келтірілсін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восстановить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қалыптасқан жағдайға байланысты 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в связи со сложившимися условиями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қамтамасыз етілсін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обеспечить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қаралсын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рассмотреть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қаржы бөлінсін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выделить средства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қол қойылған күннен бастап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со дня подписания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қосымша мүмкіндіктер  қаралсын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рассмотреть дополнительные возможности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шаралар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необходимые меры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реорганизация и ликвидация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қалпына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келтіру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восстановительные работы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қалыптасқан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сложившиеся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қалыптасқан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со сложившимися условиями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қалыптасқан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тәртіпте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заведенном порядке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қаралған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әселелер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рассмотренные проблемы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қаралған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әселелер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рассмотренными проблемами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қаржылық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қызметінің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әтижелері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результаты деятельности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действующими законами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қолданыстағы</w:t>
            </w:r>
            <w:proofErr w:type="spellEnd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аңдарына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қайшы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келмейді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противоречит действующему законодательству РК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құқықтары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індеттері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и обязанности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әртебе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статус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әртебесін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анықтайды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 правовой статус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құқылы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 право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мүдделі қызметтермен келісілсін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согласовать с заинтересованными службами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мынадай мазмұндағы абзацпен толықтырылсын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дополнить абзацем следующего содержания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нығайтылсын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укрепить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орындалу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барысында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выполнения 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осы өкімнің орындалуын бақылау </w:t>
            </w: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565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департаментінің директорына жүктелсін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контроль за исполнением данного приказа возложить на директора департамента </w:t>
            </w: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өзгерістер енгізілсін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внести изменения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өзгерістер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толықтырулар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и дополнений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өткізілсін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проводить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ретке келтірілсін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упорядочить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сараптама жүргізілсін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проводить экспертизу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Сараптау комиссиясы туралы ереже әзірленсін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разработать Положение об экспертной комиссии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сараптау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комиссиясын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бұйрық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создании экспертной комиссии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тағайындалсын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назначить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тапсырылсын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поручить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тексеріс нәтижелері бойынша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по результатам проверки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тыйым салынсын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запретить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тізім (акт) қоса беріліп отыр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список (акт ) прилагается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табыс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салығы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подоходному налогу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талқыланатын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обсуждаемый план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тапсырыс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тараптар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тараптардың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еркінен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себептерге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причинам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зависящим от воли сторон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тараптардың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келісі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соглашению сторон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тараптардың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обязанности сторон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тәртіпті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әне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жауапкершілікке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привлекать к дисциплинарной и материальной ответственности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актісі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негізінде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акта проверки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барысында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анықталды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проверке установлено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жүргізілді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проведена проверка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қорытындысы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проверки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указать вид поверки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ұйымдастырылсын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организовать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ұсынылсын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представить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ұсыныстар әзірленсін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подготовить предложения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ұсынылған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қарастыра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рассмотрев предоставленные документы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ұсынылған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саралай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проанализоровав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предоставленные документы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хабардар етілсін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уведомить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шығынды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азайту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уменьшить расходы 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І тоқсанның қорытындысы бойынша</w:t>
            </w:r>
          </w:p>
        </w:tc>
        <w:tc>
          <w:tcPr>
            <w:tcW w:w="4820" w:type="dxa"/>
          </w:tcPr>
          <w:p w:rsidR="00056557" w:rsidRPr="00056557" w:rsidRDefault="00056557" w:rsidP="0005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noProof/>
                <w:sz w:val="24"/>
                <w:szCs w:val="24"/>
              </w:rPr>
              <w:t>по итогам І квартала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қабылдау-өткізу</w:t>
            </w:r>
            <w:proofErr w:type="spellEnd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нәтижесінде</w:t>
            </w:r>
            <w:proofErr w:type="spellEnd"/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приема-передачи дел</w:t>
            </w:r>
          </w:p>
        </w:tc>
      </w:tr>
      <w:tr w:rsidR="00056557" w:rsidRPr="00056557" w:rsidTr="00056557">
        <w:tc>
          <w:tcPr>
            <w:tcW w:w="5387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056557" w:rsidRPr="00056557" w:rsidRDefault="00056557" w:rsidP="0005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6557" w:rsidRPr="005D798D" w:rsidRDefault="00056557" w:rsidP="00434303">
      <w:pPr>
        <w:jc w:val="both"/>
        <w:outlineLvl w:val="0"/>
        <w:rPr>
          <w:lang w:val="kk-KZ"/>
        </w:rPr>
      </w:pPr>
    </w:p>
    <w:p w:rsidR="00056557" w:rsidRPr="00056557" w:rsidRDefault="00056557" w:rsidP="000565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3C3" w:rsidRPr="00056557" w:rsidRDefault="000233C3" w:rsidP="000565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233C3" w:rsidRPr="0005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80EDC"/>
    <w:multiLevelType w:val="hybridMultilevel"/>
    <w:tmpl w:val="4F42F6E8"/>
    <w:lvl w:ilvl="0" w:tplc="EE888F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ED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6DCA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353E"/>
    <w:rsid w:val="0005404C"/>
    <w:rsid w:val="00055491"/>
    <w:rsid w:val="0005606F"/>
    <w:rsid w:val="00056557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4A04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17F4F"/>
    <w:rsid w:val="0022217A"/>
    <w:rsid w:val="00222809"/>
    <w:rsid w:val="00226346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420C"/>
    <w:rsid w:val="00245DE3"/>
    <w:rsid w:val="002508BE"/>
    <w:rsid w:val="00252A2F"/>
    <w:rsid w:val="0025350E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A11"/>
    <w:rsid w:val="002A1E12"/>
    <w:rsid w:val="002A21DD"/>
    <w:rsid w:val="002A2DE4"/>
    <w:rsid w:val="002A4D42"/>
    <w:rsid w:val="002A6869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327B"/>
    <w:rsid w:val="00346230"/>
    <w:rsid w:val="0034663C"/>
    <w:rsid w:val="00346673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142"/>
    <w:rsid w:val="003B0497"/>
    <w:rsid w:val="003B0C4C"/>
    <w:rsid w:val="003B0EB9"/>
    <w:rsid w:val="003B3001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4884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4303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4D2F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1E4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0D7C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5659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10ED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6855"/>
    <w:rsid w:val="007D6CD2"/>
    <w:rsid w:val="007D6D81"/>
    <w:rsid w:val="007D772C"/>
    <w:rsid w:val="007E07C2"/>
    <w:rsid w:val="007E3413"/>
    <w:rsid w:val="007E4D11"/>
    <w:rsid w:val="007E5996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B76C7"/>
    <w:rsid w:val="008C025F"/>
    <w:rsid w:val="008C7C4F"/>
    <w:rsid w:val="008D08F3"/>
    <w:rsid w:val="008D0D93"/>
    <w:rsid w:val="008D1407"/>
    <w:rsid w:val="008D271B"/>
    <w:rsid w:val="008D317D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20680"/>
    <w:rsid w:val="00922694"/>
    <w:rsid w:val="00922971"/>
    <w:rsid w:val="00924175"/>
    <w:rsid w:val="00925B83"/>
    <w:rsid w:val="0092604C"/>
    <w:rsid w:val="00927406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60582"/>
    <w:rsid w:val="00960D3C"/>
    <w:rsid w:val="00961083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0E3B"/>
    <w:rsid w:val="00BA454A"/>
    <w:rsid w:val="00BA5DB8"/>
    <w:rsid w:val="00BA5E40"/>
    <w:rsid w:val="00BA79C8"/>
    <w:rsid w:val="00BA7E4D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3A36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1781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6E66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1B90"/>
    <w:rsid w:val="00D42A6F"/>
    <w:rsid w:val="00D450D0"/>
    <w:rsid w:val="00D46446"/>
    <w:rsid w:val="00D4646B"/>
    <w:rsid w:val="00D477EF"/>
    <w:rsid w:val="00D506A1"/>
    <w:rsid w:val="00D50C86"/>
    <w:rsid w:val="00D525EE"/>
    <w:rsid w:val="00D535D6"/>
    <w:rsid w:val="00D53ABB"/>
    <w:rsid w:val="00D53D3D"/>
    <w:rsid w:val="00D54BA3"/>
    <w:rsid w:val="00D56507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69D9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11C"/>
    <w:rsid w:val="00E227EE"/>
    <w:rsid w:val="00E22B5C"/>
    <w:rsid w:val="00E22B97"/>
    <w:rsid w:val="00E25773"/>
    <w:rsid w:val="00E25BAD"/>
    <w:rsid w:val="00E31D07"/>
    <w:rsid w:val="00E326BA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F00C2D"/>
    <w:rsid w:val="00F00FF8"/>
    <w:rsid w:val="00F0317E"/>
    <w:rsid w:val="00F04586"/>
    <w:rsid w:val="00F0593C"/>
    <w:rsid w:val="00F12EC8"/>
    <w:rsid w:val="00F13979"/>
    <w:rsid w:val="00F15209"/>
    <w:rsid w:val="00F16CDF"/>
    <w:rsid w:val="00F17C09"/>
    <w:rsid w:val="00F20355"/>
    <w:rsid w:val="00F218F3"/>
    <w:rsid w:val="00F21926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A5659"/>
  </w:style>
  <w:style w:type="character" w:styleId="a4">
    <w:name w:val="Hyperlink"/>
    <w:basedOn w:val="a0"/>
    <w:uiPriority w:val="99"/>
    <w:semiHidden/>
    <w:unhideWhenUsed/>
    <w:rsid w:val="006A565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0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A5659"/>
  </w:style>
  <w:style w:type="character" w:styleId="a4">
    <w:name w:val="Hyperlink"/>
    <w:basedOn w:val="a0"/>
    <w:uiPriority w:val="99"/>
    <w:semiHidden/>
    <w:unhideWhenUsed/>
    <w:rsid w:val="006A565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kaz/docs/Z13000000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A75E-B027-4FB0-82B0-4F1D53B6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35</cp:revision>
  <dcterms:created xsi:type="dcterms:W3CDTF">2018-04-26T17:11:00Z</dcterms:created>
  <dcterms:modified xsi:type="dcterms:W3CDTF">2018-04-29T21:01:00Z</dcterms:modified>
</cp:coreProperties>
</file>