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A92" w:rsidRDefault="009D0A92" w:rsidP="009D0A92">
      <w:pPr>
        <w:pStyle w:val="2"/>
        <w:numPr>
          <w:ilvl w:val="2"/>
          <w:numId w:val="5"/>
        </w:numPr>
        <w:ind w:left="0" w:firstLine="709"/>
        <w:jc w:val="both"/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</w:pPr>
      <w:bookmarkStart w:id="0" w:name="_Toc515380038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Признание судом работника недееспособным или ограниченно дееспособным, в результате которого работник не имеет возможности продолжения трудовых отношений.</w:t>
      </w:r>
      <w:bookmarkEnd w:id="0"/>
    </w:p>
    <w:p w:rsidR="009D0A92" w:rsidRPr="009D0A92" w:rsidRDefault="009D0A92" w:rsidP="009D0A92">
      <w:pPr>
        <w:ind w:firstLine="709"/>
        <w:jc w:val="both"/>
        <w:rPr>
          <w:lang w:val="ru-RU"/>
        </w:rPr>
      </w:pPr>
    </w:p>
    <w:p w:rsidR="009D0A92" w:rsidRDefault="009D0A92" w:rsidP="009D0A92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прекращении трудового договора </w:t>
      </w:r>
    </w:p>
    <w:p w:rsidR="009D0A92" w:rsidRDefault="009D0A92" w:rsidP="009D0A92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9D0A92" w:rsidRDefault="009D0A92" w:rsidP="009D0A92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 подпунктом 4) пункта 1 статьи 57,  пунктом 4 статьи 113  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9D0A92" w:rsidRDefault="009D0A92" w:rsidP="009D0A92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9D0A92" w:rsidRDefault="009D0A92" w:rsidP="009D0A92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Прекратить</w:t>
      </w:r>
      <w:r>
        <w:rPr>
          <w:color w:val="000000" w:themeColor="text1"/>
          <w:sz w:val="28"/>
          <w:szCs w:val="28"/>
          <w:lang w:val="ru-RU"/>
        </w:rPr>
        <w:t xml:space="preserve"> [Дата прекращения ТД]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года действие трудового договора [дата заключения ТД] </w:t>
      </w:r>
      <w:r>
        <w:rPr>
          <w:sz w:val="28"/>
          <w:szCs w:val="28"/>
          <w:lang w:val="kk-KZ"/>
        </w:rPr>
        <w:t xml:space="preserve">года </w:t>
      </w:r>
      <w:r>
        <w:rPr>
          <w:sz w:val="28"/>
          <w:szCs w:val="28"/>
          <w:lang w:val="ru-RU"/>
        </w:rPr>
        <w:t xml:space="preserve">[номер ТД], заключенного с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[Должность] [Структурное подразделение]</w:t>
      </w:r>
      <w:r>
        <w:rPr>
          <w:sz w:val="28"/>
          <w:szCs w:val="28"/>
          <w:lang w:val="ru-RU"/>
        </w:rPr>
        <w:t xml:space="preserve">, в связи </w:t>
      </w:r>
      <w:r>
        <w:rPr>
          <w:sz w:val="28"/>
          <w:szCs w:val="28"/>
        </w:rPr>
        <w:t>c</w:t>
      </w:r>
      <w:r>
        <w:rPr>
          <w:sz w:val="28"/>
          <w:szCs w:val="28"/>
          <w:lang w:val="ru-RU"/>
        </w:rPr>
        <w:t xml:space="preserve"> признанием судом работника недееспособным или ограниченно дееспособным, в результате которого работник не имеет возможности продолжения трудовых отношений.</w:t>
      </w:r>
    </w:p>
    <w:p w:rsidR="009D0A92" w:rsidRDefault="009D0A92" w:rsidP="009D0A92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[Структурное подразделение] не позднее трех рабочих дней после прекращения трудового договора:</w:t>
      </w:r>
    </w:p>
    <w:p w:rsidR="009D0A92" w:rsidRDefault="009D0A92" w:rsidP="009D0A92">
      <w:pPr>
        <w:tabs>
          <w:tab w:val="left" w:pos="567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1) начислить компенсацию </w:t>
      </w:r>
      <w:proofErr w:type="gramStart"/>
      <w:r>
        <w:rPr>
          <w:color w:val="000000" w:themeColor="text1"/>
          <w:sz w:val="28"/>
          <w:szCs w:val="28"/>
          <w:lang w:val="ru-RU"/>
        </w:rPr>
        <w:t>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[      ] </w:t>
      </w:r>
      <w:proofErr w:type="gramStart"/>
      <w:r>
        <w:rPr>
          <w:color w:val="000000" w:themeColor="text1"/>
          <w:sz w:val="28"/>
          <w:szCs w:val="28"/>
          <w:lang w:val="ru-RU"/>
        </w:rPr>
        <w:t>календарных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дней неиспользованного оплачиваемого ежегодного трудового отпуска;</w:t>
      </w:r>
    </w:p>
    <w:p w:rsidR="009D0A92" w:rsidRDefault="009D0A92" w:rsidP="009D0A92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2) выплатить компенсацию в порядке, установленном гражданским законодательством Республики Казахстан;</w:t>
      </w:r>
    </w:p>
    <w:p w:rsidR="009D0A92" w:rsidRDefault="009D0A92" w:rsidP="009D0A92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3) выплатить заработную плату за отработанный период. </w:t>
      </w:r>
    </w:p>
    <w:p w:rsidR="009D0A92" w:rsidRDefault="009D0A92" w:rsidP="009D0A92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9D0A92" w:rsidRDefault="009D0A92" w:rsidP="009D0A92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9D0A92" w:rsidRDefault="009D0A92" w:rsidP="009D0A92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постановление суда от _______ года № ______</w:t>
      </w:r>
    </w:p>
    <w:p w:rsidR="009D0A92" w:rsidRDefault="009D0A92" w:rsidP="009D0A92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9D0A92" w:rsidRDefault="009D0A92" w:rsidP="009D0A92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9D0A92" w:rsidRDefault="009D0A92" w:rsidP="009D0A92">
      <w:pPr>
        <w:tabs>
          <w:tab w:val="left" w:pos="993"/>
        </w:tabs>
        <w:ind w:firstLine="709"/>
        <w:jc w:val="both"/>
        <w:rPr>
          <w:lang w:val="ru-RU"/>
        </w:rPr>
      </w:pPr>
    </w:p>
    <w:p w:rsidR="009D0A92" w:rsidRDefault="009D0A92" w:rsidP="009D0A9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9D0A92" w:rsidRDefault="009D0A92" w:rsidP="009D0A92">
      <w:pPr>
        <w:ind w:firstLine="709"/>
        <w:jc w:val="both"/>
        <w:rPr>
          <w:sz w:val="28"/>
          <w:szCs w:val="28"/>
          <w:lang w:val="ru-RU"/>
        </w:rPr>
      </w:pPr>
    </w:p>
    <w:p w:rsidR="009D0A92" w:rsidRDefault="009D0A92" w:rsidP="009D0A92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9D0A92" w:rsidRDefault="009D0A92" w:rsidP="009D0A92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9D0A92" w:rsidRDefault="009D0A92" w:rsidP="009D0A9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9D0A92" w:rsidRDefault="009D0A92" w:rsidP="009D0A92">
      <w:pPr>
        <w:ind w:firstLine="709"/>
        <w:jc w:val="both"/>
        <w:rPr>
          <w:sz w:val="28"/>
          <w:szCs w:val="28"/>
          <w:lang w:val="ru-RU"/>
        </w:rPr>
      </w:pPr>
    </w:p>
    <w:p w:rsidR="009D0A92" w:rsidRDefault="009D0A92" w:rsidP="009D0A92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9D0A92" w:rsidRDefault="009D0A92" w:rsidP="009D0A9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9D0A92" w:rsidRDefault="009D0A92" w:rsidP="009D0A92">
      <w:pPr>
        <w:ind w:firstLine="709"/>
        <w:jc w:val="both"/>
        <w:rPr>
          <w:sz w:val="28"/>
          <w:szCs w:val="28"/>
          <w:lang w:val="ru-RU"/>
        </w:rPr>
      </w:pPr>
    </w:p>
    <w:p w:rsidR="009D0A92" w:rsidRDefault="009D0A92" w:rsidP="009D0A9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9D0A92" w:rsidRDefault="009D0A92" w:rsidP="009D0A92">
      <w:pPr>
        <w:ind w:firstLine="709"/>
        <w:jc w:val="both"/>
        <w:rPr>
          <w:sz w:val="28"/>
          <w:szCs w:val="28"/>
          <w:lang w:val="ru-RU"/>
        </w:rPr>
      </w:pPr>
    </w:p>
    <w:p w:rsidR="009D0A92" w:rsidRDefault="009D0A92" w:rsidP="009D0A92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9D0A92" w:rsidRDefault="009D0A92" w:rsidP="009D0A9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9D0A92" w:rsidRDefault="009D0A92" w:rsidP="009D0A92">
      <w:pPr>
        <w:ind w:firstLine="709"/>
        <w:jc w:val="both"/>
        <w:rPr>
          <w:sz w:val="28"/>
          <w:szCs w:val="28"/>
          <w:lang w:val="ru-RU"/>
        </w:rPr>
      </w:pPr>
    </w:p>
    <w:p w:rsidR="008B4CCC" w:rsidRPr="00833895" w:rsidRDefault="008B4CCC" w:rsidP="0052269B">
      <w:pPr>
        <w:rPr>
          <w:lang w:val="ru-RU"/>
        </w:rPr>
      </w:pPr>
      <w:bookmarkStart w:id="1" w:name="_GoBack"/>
      <w:bookmarkEnd w:id="1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330D1"/>
    <w:rsid w:val="001D5500"/>
    <w:rsid w:val="00257DA6"/>
    <w:rsid w:val="002E6108"/>
    <w:rsid w:val="0052269B"/>
    <w:rsid w:val="00553773"/>
    <w:rsid w:val="00554274"/>
    <w:rsid w:val="005A4507"/>
    <w:rsid w:val="005B09D8"/>
    <w:rsid w:val="00606EE1"/>
    <w:rsid w:val="00644ED9"/>
    <w:rsid w:val="006A0871"/>
    <w:rsid w:val="008210A3"/>
    <w:rsid w:val="00833895"/>
    <w:rsid w:val="008B4CCC"/>
    <w:rsid w:val="00975DC4"/>
    <w:rsid w:val="009D0A92"/>
    <w:rsid w:val="00A06EC0"/>
    <w:rsid w:val="00B00761"/>
    <w:rsid w:val="00C15544"/>
    <w:rsid w:val="00C86ED4"/>
    <w:rsid w:val="00CE689A"/>
    <w:rsid w:val="00D4357D"/>
    <w:rsid w:val="00FA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23</cp:revision>
  <dcterms:created xsi:type="dcterms:W3CDTF">2018-12-11T11:44:00Z</dcterms:created>
  <dcterms:modified xsi:type="dcterms:W3CDTF">2018-12-12T08:18:00Z</dcterms:modified>
</cp:coreProperties>
</file>