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22C" w:rsidRDefault="004B122C" w:rsidP="004B122C">
      <w:pPr>
        <w:pStyle w:val="10"/>
        <w:spacing w:before="0"/>
        <w:jc w:val="both"/>
        <w:rPr>
          <w:rFonts w:ascii="Times New Roman" w:hAnsi="Times New Roman" w:cs="Times New Roman"/>
          <w:color w:val="0070C0"/>
          <w:lang w:val="ru-RU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Жыл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сайынғ</w:t>
      </w:r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ы</w:t>
      </w:r>
      <w:proofErr w:type="spellEnd"/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төленетін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еңбек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демалысынан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кері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шақыртып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алу</w:t>
      </w:r>
      <w:proofErr w:type="spellEnd"/>
    </w:p>
    <w:p w:rsidR="004B122C" w:rsidRDefault="004B122C" w:rsidP="004B122C">
      <w:pPr>
        <w:pStyle w:val="10"/>
        <w:spacing w:before="0"/>
        <w:jc w:val="both"/>
        <w:rPr>
          <w:rFonts w:ascii="Times New Roman" w:hAnsi="Times New Roman" w:cs="Times New Roman"/>
          <w:b w:val="0"/>
          <w:color w:val="0070C0"/>
          <w:lang w:val="ru-RU"/>
        </w:rPr>
      </w:pPr>
      <w:bookmarkStart w:id="1" w:name="_Toc515380236"/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Пайдаланылмаған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күндер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үшін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өтемақы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төлене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отырып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жыл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сайынғ</w:t>
      </w:r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ы</w:t>
      </w:r>
      <w:proofErr w:type="spellEnd"/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төленетін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еңбек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демалысынан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кері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шақыртып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алу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.</w:t>
      </w:r>
      <w:bookmarkEnd w:id="1"/>
    </w:p>
    <w:p w:rsidR="004B122C" w:rsidRDefault="004B122C" w:rsidP="004B122C">
      <w:pPr>
        <w:ind w:firstLine="709"/>
        <w:jc w:val="both"/>
        <w:rPr>
          <w:lang w:val="ru-RU"/>
        </w:rPr>
      </w:pPr>
    </w:p>
    <w:p w:rsidR="004B122C" w:rsidRDefault="004B122C" w:rsidP="004B122C">
      <w:pPr>
        <w:ind w:firstLine="709"/>
        <w:jc w:val="both"/>
        <w:rPr>
          <w:b/>
          <w:color w:val="000000" w:themeColor="text1"/>
          <w:sz w:val="28"/>
          <w:szCs w:val="28"/>
          <w:lang w:val="ru-RU"/>
        </w:rPr>
      </w:pPr>
      <w:proofErr w:type="spellStart"/>
      <w:r>
        <w:rPr>
          <w:b/>
          <w:color w:val="000000" w:themeColor="text1"/>
          <w:sz w:val="28"/>
          <w:szCs w:val="28"/>
          <w:lang w:val="ru-RU"/>
        </w:rPr>
        <w:t>Жыл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сайынғ</w:t>
      </w:r>
      <w:proofErr w:type="gramStart"/>
      <w:r>
        <w:rPr>
          <w:b/>
          <w:color w:val="000000" w:themeColor="text1"/>
          <w:sz w:val="28"/>
          <w:szCs w:val="28"/>
          <w:lang w:val="ru-RU"/>
        </w:rPr>
        <w:t>ы</w:t>
      </w:r>
      <w:proofErr w:type="spellEnd"/>
      <w:proofErr w:type="gram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ақы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төленетін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еңбек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</w:p>
    <w:p w:rsidR="004B122C" w:rsidRDefault="004B122C" w:rsidP="004B122C">
      <w:pPr>
        <w:ind w:firstLine="709"/>
        <w:jc w:val="both"/>
        <w:rPr>
          <w:b/>
          <w:bCs/>
          <w:sz w:val="28"/>
          <w:szCs w:val="28"/>
          <w:lang w:val="kk-KZ"/>
        </w:rPr>
      </w:pPr>
      <w:proofErr w:type="spellStart"/>
      <w:r>
        <w:rPr>
          <w:b/>
          <w:color w:val="000000" w:themeColor="text1"/>
          <w:sz w:val="28"/>
          <w:szCs w:val="28"/>
          <w:lang w:val="ru-RU"/>
        </w:rPr>
        <w:t>демалысынан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кері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color w:val="000000" w:themeColor="text1"/>
          <w:sz w:val="28"/>
          <w:szCs w:val="28"/>
          <w:lang w:val="ru-RU"/>
        </w:rPr>
        <w:t>ша</w:t>
      </w:r>
      <w:proofErr w:type="gramEnd"/>
      <w:r>
        <w:rPr>
          <w:b/>
          <w:color w:val="000000" w:themeColor="text1"/>
          <w:sz w:val="28"/>
          <w:szCs w:val="28"/>
          <w:lang w:val="ru-RU"/>
        </w:rPr>
        <w:t>қыртып</w:t>
      </w:r>
      <w:proofErr w:type="spellEnd"/>
      <w:r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ru-RU"/>
        </w:rPr>
        <w:t>алу</w:t>
      </w:r>
      <w:proofErr w:type="spellEnd"/>
      <w:r>
        <w:rPr>
          <w:b/>
          <w:bCs/>
          <w:sz w:val="28"/>
          <w:szCs w:val="28"/>
          <w:lang w:val="kk-KZ"/>
        </w:rPr>
        <w:t xml:space="preserve"> </w:t>
      </w:r>
    </w:p>
    <w:p w:rsidR="004B122C" w:rsidRDefault="004B122C" w:rsidP="004B122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және өтемақы төлеу туралы</w:t>
      </w:r>
    </w:p>
    <w:p w:rsidR="004B122C" w:rsidRDefault="004B122C" w:rsidP="004B122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4B122C" w:rsidRDefault="004B122C" w:rsidP="004B122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4B122C" w:rsidRDefault="004B122C" w:rsidP="004B122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Қазақстан Республикасы Еңбек кодексі 95-бабының 1-тармағына және 3-тармағына сәйкес, </w:t>
      </w:r>
      <w:r>
        <w:rPr>
          <w:b/>
          <w:bCs/>
          <w:sz w:val="28"/>
          <w:szCs w:val="28"/>
          <w:lang w:val="kk-KZ"/>
        </w:rPr>
        <w:t>БҰЙЫРАМЫН:</w:t>
      </w:r>
    </w:p>
    <w:p w:rsidR="004B122C" w:rsidRDefault="004B122C" w:rsidP="004B122C">
      <w:pPr>
        <w:ind w:firstLine="709"/>
        <w:jc w:val="both"/>
        <w:rPr>
          <w:bCs/>
          <w:sz w:val="28"/>
          <w:szCs w:val="28"/>
          <w:lang w:val="kk-KZ"/>
        </w:rPr>
      </w:pPr>
    </w:p>
    <w:p w:rsidR="004B122C" w:rsidRDefault="004B122C" w:rsidP="004B122C">
      <w:pPr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 xml:space="preserve">20___ жылғы ____________ бастап жыл сайынғы ақы төленетін еңбек демалысынан шақыртылсын. </w:t>
      </w:r>
    </w:p>
    <w:p w:rsidR="004B122C" w:rsidRDefault="004B122C" w:rsidP="004B122C">
      <w:pPr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 xml:space="preserve">жыл сайынғы еңбек демалысының пайдаланылмаған ___(_________) күнтізбелік күніне өтемақы төлесін. </w:t>
      </w:r>
    </w:p>
    <w:p w:rsidR="004B122C" w:rsidRDefault="004B122C" w:rsidP="004B122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жүктелсін.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жазбаша келісімі</w:t>
      </w:r>
      <w:r>
        <w:rPr>
          <w:sz w:val="28"/>
          <w:szCs w:val="28"/>
          <w:lang w:val="kk-KZ"/>
        </w:rPr>
        <w:t xml:space="preserve">, құрылымдық бөлімше басшысының қызметтік жазбасы. 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</w:p>
    <w:p w:rsidR="004B122C" w:rsidRDefault="004B122C" w:rsidP="004B122C">
      <w:pPr>
        <w:ind w:firstLine="709"/>
        <w:jc w:val="both"/>
        <w:rPr>
          <w:rFonts w:ascii="KZ Times New Roman" w:hAnsi="KZ Times New Roman"/>
          <w:b/>
          <w:sz w:val="28"/>
          <w:lang w:val="kk-KZ"/>
        </w:rPr>
      </w:pPr>
    </w:p>
    <w:p w:rsidR="004B122C" w:rsidRDefault="004B122C" w:rsidP="004B122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4B122C" w:rsidRDefault="004B122C" w:rsidP="004B122C">
      <w:pPr>
        <w:tabs>
          <w:tab w:val="left" w:pos="993"/>
        </w:tabs>
        <w:ind w:firstLine="709"/>
        <w:jc w:val="both"/>
        <w:rPr>
          <w:lang w:val="kk-KZ"/>
        </w:rPr>
      </w:pP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4B122C" w:rsidRDefault="004B122C" w:rsidP="004B122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4B122C" w:rsidRDefault="004B122C" w:rsidP="004B122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4B122C" w:rsidRDefault="004B122C" w:rsidP="004B122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4B122C" w:rsidRDefault="004B122C" w:rsidP="004B122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4B122C" w:rsidRDefault="004B122C" w:rsidP="004B122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4B122C" w:rsidRDefault="004B122C" w:rsidP="004B122C">
      <w:pPr>
        <w:ind w:firstLine="709"/>
        <w:rPr>
          <w:sz w:val="28"/>
          <w:szCs w:val="28"/>
          <w:lang w:val="kk-KZ"/>
        </w:rPr>
      </w:pPr>
    </w:p>
    <w:p w:rsidR="004B122C" w:rsidRDefault="004B122C" w:rsidP="004B122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4B122C" w:rsidRDefault="004B122C" w:rsidP="004B122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бөлімше.</w:t>
      </w:r>
    </w:p>
    <w:p w:rsidR="004B122C" w:rsidRDefault="004B122C" w:rsidP="004B122C">
      <w:pPr>
        <w:ind w:firstLine="709"/>
        <w:jc w:val="both"/>
        <w:rPr>
          <w:sz w:val="28"/>
          <w:szCs w:val="28"/>
          <w:lang w:val="kk-KZ"/>
        </w:rPr>
      </w:pPr>
    </w:p>
    <w:p w:rsidR="008B4CCC" w:rsidRPr="00AB1B94" w:rsidRDefault="008B4CCC" w:rsidP="00AB1B94">
      <w:pPr>
        <w:rPr>
          <w:lang w:val="kk-KZ"/>
        </w:rPr>
      </w:pPr>
    </w:p>
    <w:sectPr w:rsidR="008B4CCC" w:rsidRPr="00AB1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62</cp:revision>
  <dcterms:created xsi:type="dcterms:W3CDTF">2018-12-11T11:44:00Z</dcterms:created>
  <dcterms:modified xsi:type="dcterms:W3CDTF">2018-12-13T08:28:00Z</dcterms:modified>
</cp:coreProperties>
</file>