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0774" w:type="dxa"/>
        <w:tblInd w:w="-601" w:type="dxa"/>
        <w:tblLook w:val="04A0" w:firstRow="1" w:lastRow="0" w:firstColumn="1" w:lastColumn="0" w:noHBand="0" w:noVBand="1"/>
      </w:tblPr>
      <w:tblGrid>
        <w:gridCol w:w="5245"/>
        <w:gridCol w:w="5529"/>
      </w:tblGrid>
      <w:tr w:rsidR="0081061D" w:rsidRPr="00350A1B" w:rsidTr="00F80F66">
        <w:tc>
          <w:tcPr>
            <w:tcW w:w="10774" w:type="dxa"/>
            <w:gridSpan w:val="2"/>
          </w:tcPr>
          <w:p w:rsidR="0081061D" w:rsidRPr="0081061D" w:rsidRDefault="0081061D" w:rsidP="0081061D">
            <w:pPr>
              <w:ind w:left="7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81061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Мерзімі мен күнін белгілеу нысандары</w:t>
            </w:r>
          </w:p>
          <w:p w:rsidR="0081061D" w:rsidRPr="003A2755" w:rsidRDefault="0081061D" w:rsidP="00F80F66">
            <w:pPr>
              <w:pStyle w:val="a8"/>
              <w:ind w:left="108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A2755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Рекомендуемые обозначения чисел и дат</w:t>
            </w:r>
          </w:p>
        </w:tc>
      </w:tr>
      <w:tr w:rsidR="0081061D" w:rsidRPr="00DC0CA5" w:rsidTr="00F80F66">
        <w:tc>
          <w:tcPr>
            <w:tcW w:w="5245" w:type="dxa"/>
          </w:tcPr>
          <w:p w:rsidR="0081061D" w:rsidRPr="007E6232" w:rsidRDefault="0081061D" w:rsidP="00F80F6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 период  с 17 марта по 31 декабря 2017г.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включительно</w:t>
            </w:r>
          </w:p>
        </w:tc>
        <w:tc>
          <w:tcPr>
            <w:tcW w:w="5529" w:type="dxa"/>
          </w:tcPr>
          <w:p w:rsidR="0081061D" w:rsidRPr="00821105" w:rsidRDefault="0081061D" w:rsidP="00F80F6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211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2017 ж. наурыздың 17-сінен желтоқсанның 31-ін қоса алғандағы кезеңде  </w:t>
            </w:r>
          </w:p>
        </w:tc>
      </w:tr>
      <w:tr w:rsidR="0081061D" w:rsidRPr="00350A1B" w:rsidTr="00F80F66">
        <w:tc>
          <w:tcPr>
            <w:tcW w:w="5245" w:type="dxa"/>
          </w:tcPr>
          <w:p w:rsidR="0081061D" w:rsidRPr="00350A1B" w:rsidRDefault="0081061D" w:rsidP="00F80F66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350A1B">
              <w:rPr>
                <w:sz w:val="28"/>
                <w:szCs w:val="28"/>
              </w:rPr>
              <w:t>в срок до сентября 2017 года</w:t>
            </w:r>
          </w:p>
          <w:p w:rsidR="0081061D" w:rsidRPr="00350A1B" w:rsidRDefault="0081061D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81061D" w:rsidRPr="00062608" w:rsidRDefault="0081061D" w:rsidP="00F80F6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2017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жылдың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қыркүйегіне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дейін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гі мерзімде</w:t>
            </w:r>
          </w:p>
        </w:tc>
      </w:tr>
      <w:tr w:rsidR="0081061D" w:rsidRPr="00350A1B" w:rsidTr="00F80F66">
        <w:tc>
          <w:tcPr>
            <w:tcW w:w="5245" w:type="dxa"/>
          </w:tcPr>
          <w:p w:rsidR="0081061D" w:rsidRPr="00350A1B" w:rsidRDefault="0081061D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 первое</w:t>
            </w: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полугодие 2017 года</w:t>
            </w:r>
          </w:p>
        </w:tc>
        <w:tc>
          <w:tcPr>
            <w:tcW w:w="5529" w:type="dxa"/>
          </w:tcPr>
          <w:p w:rsidR="0081061D" w:rsidRPr="0053414E" w:rsidRDefault="0081061D" w:rsidP="00F80F6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2017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жылдың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інші</w:t>
            </w: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жартыжылдығы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бойынша</w:t>
            </w:r>
          </w:p>
        </w:tc>
      </w:tr>
      <w:tr w:rsidR="0081061D" w:rsidRPr="00350A1B" w:rsidTr="00F80F66">
        <w:tc>
          <w:tcPr>
            <w:tcW w:w="5245" w:type="dxa"/>
          </w:tcPr>
          <w:p w:rsidR="0081061D" w:rsidRPr="00350A1B" w:rsidRDefault="0081061D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до 30 января текущего года </w:t>
            </w:r>
          </w:p>
        </w:tc>
        <w:tc>
          <w:tcPr>
            <w:tcW w:w="5529" w:type="dxa"/>
          </w:tcPr>
          <w:p w:rsidR="0081061D" w:rsidRPr="00350A1B" w:rsidRDefault="0081061D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ағымдағы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жылдың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қаңтарына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дейін</w:t>
            </w:r>
            <w:proofErr w:type="spellEnd"/>
          </w:p>
        </w:tc>
      </w:tr>
      <w:tr w:rsidR="0081061D" w:rsidRPr="00350A1B" w:rsidTr="00F80F66">
        <w:tc>
          <w:tcPr>
            <w:tcW w:w="5245" w:type="dxa"/>
          </w:tcPr>
          <w:p w:rsidR="0081061D" w:rsidRPr="00350A1B" w:rsidRDefault="0081061D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 течение 10 рабочих дней с момента заключения Договора</w:t>
            </w:r>
          </w:p>
        </w:tc>
        <w:tc>
          <w:tcPr>
            <w:tcW w:w="5529" w:type="dxa"/>
          </w:tcPr>
          <w:p w:rsidR="0081061D" w:rsidRPr="00350A1B" w:rsidRDefault="0081061D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Шартты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жасасқан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сәттен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бастап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10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жұмыс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күні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ішінде</w:t>
            </w:r>
            <w:proofErr w:type="spellEnd"/>
          </w:p>
        </w:tc>
      </w:tr>
      <w:tr w:rsidR="0081061D" w:rsidRPr="00350A1B" w:rsidTr="00F80F66">
        <w:tc>
          <w:tcPr>
            <w:tcW w:w="5245" w:type="dxa"/>
          </w:tcPr>
          <w:p w:rsidR="0081061D" w:rsidRPr="00350A1B" w:rsidRDefault="0081061D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результаты ежемесячного мониторинга</w:t>
            </w:r>
          </w:p>
        </w:tc>
        <w:tc>
          <w:tcPr>
            <w:tcW w:w="5529" w:type="dxa"/>
          </w:tcPr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ай</w:t>
            </w:r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сайынғы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мониторинг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нәтижелері</w:t>
            </w:r>
            <w:proofErr w:type="spellEnd"/>
          </w:p>
        </w:tc>
      </w:tr>
      <w:tr w:rsidR="0081061D" w:rsidRPr="00350A1B" w:rsidTr="00F80F66">
        <w:tc>
          <w:tcPr>
            <w:tcW w:w="5245" w:type="dxa"/>
          </w:tcPr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 период с __ по __ ______ 2017 года</w:t>
            </w:r>
          </w:p>
        </w:tc>
        <w:tc>
          <w:tcPr>
            <w:tcW w:w="5529" w:type="dxa"/>
          </w:tcPr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2017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жылғы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______ __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бастап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__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дейінгі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аралықта</w:t>
            </w:r>
            <w:proofErr w:type="spellEnd"/>
          </w:p>
        </w:tc>
      </w:tr>
      <w:tr w:rsidR="0081061D" w:rsidRPr="00350A1B" w:rsidTr="00F80F66">
        <w:tc>
          <w:tcPr>
            <w:tcW w:w="5245" w:type="dxa"/>
          </w:tcPr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по состоянию на начало 2017 года</w:t>
            </w:r>
          </w:p>
        </w:tc>
        <w:tc>
          <w:tcPr>
            <w:tcW w:w="5529" w:type="dxa"/>
          </w:tcPr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2017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жылдың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басындағы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жай-күй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бойынша</w:t>
            </w:r>
            <w:proofErr w:type="spellEnd"/>
          </w:p>
        </w:tc>
      </w:tr>
      <w:tr w:rsidR="0081061D" w:rsidRPr="00350A1B" w:rsidTr="00F80F66">
        <w:tc>
          <w:tcPr>
            <w:tcW w:w="5245" w:type="dxa"/>
          </w:tcPr>
          <w:p w:rsidR="0081061D" w:rsidRPr="00350A1B" w:rsidRDefault="0081061D" w:rsidP="00F80F66">
            <w:pPr>
              <w:pStyle w:val="a5"/>
              <w:spacing w:after="0"/>
              <w:jc w:val="both"/>
              <w:rPr>
                <w:sz w:val="28"/>
                <w:szCs w:val="28"/>
              </w:rPr>
            </w:pPr>
            <w:r w:rsidRPr="00350A1B">
              <w:rPr>
                <w:sz w:val="28"/>
                <w:szCs w:val="28"/>
              </w:rPr>
              <w:t>по состоянию на 01 января 20... года</w:t>
            </w:r>
          </w:p>
          <w:p w:rsidR="0081061D" w:rsidRPr="00350A1B" w:rsidRDefault="0081061D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81061D" w:rsidRPr="00350A1B" w:rsidRDefault="0081061D" w:rsidP="00F80F66">
            <w:pPr>
              <w:pStyle w:val="a5"/>
              <w:spacing w:after="0"/>
              <w:jc w:val="both"/>
              <w:rPr>
                <w:sz w:val="28"/>
                <w:szCs w:val="28"/>
              </w:rPr>
            </w:pPr>
            <w:r w:rsidRPr="00350A1B">
              <w:rPr>
                <w:sz w:val="28"/>
                <w:szCs w:val="28"/>
              </w:rPr>
              <w:t xml:space="preserve">20... </w:t>
            </w:r>
            <w:proofErr w:type="spellStart"/>
            <w:r w:rsidRPr="00350A1B">
              <w:rPr>
                <w:sz w:val="28"/>
                <w:szCs w:val="28"/>
              </w:rPr>
              <w:t>жылғы</w:t>
            </w:r>
            <w:proofErr w:type="spellEnd"/>
            <w:r w:rsidRPr="00350A1B">
              <w:rPr>
                <w:sz w:val="28"/>
                <w:szCs w:val="28"/>
              </w:rPr>
              <w:t xml:space="preserve"> </w:t>
            </w:r>
            <w:proofErr w:type="gramStart"/>
            <w:r w:rsidRPr="00350A1B">
              <w:rPr>
                <w:sz w:val="28"/>
                <w:szCs w:val="28"/>
              </w:rPr>
              <w:t>01</w:t>
            </w:r>
            <w:proofErr w:type="gramEnd"/>
            <w:r w:rsidRPr="00350A1B">
              <w:rPr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sz w:val="28"/>
                <w:szCs w:val="28"/>
              </w:rPr>
              <w:t>қаңтар</w:t>
            </w:r>
            <w:proofErr w:type="spellEnd"/>
            <w:r w:rsidRPr="00350A1B">
              <w:rPr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sz w:val="28"/>
                <w:szCs w:val="28"/>
              </w:rPr>
              <w:t>күнгі</w:t>
            </w:r>
            <w:proofErr w:type="spellEnd"/>
            <w:r w:rsidRPr="00350A1B">
              <w:rPr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sz w:val="28"/>
                <w:szCs w:val="28"/>
              </w:rPr>
              <w:t>жағдай</w:t>
            </w:r>
            <w:proofErr w:type="spellEnd"/>
            <w:r w:rsidRPr="00350A1B">
              <w:rPr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sz w:val="28"/>
                <w:szCs w:val="28"/>
              </w:rPr>
              <w:t>бойынша</w:t>
            </w:r>
            <w:proofErr w:type="spellEnd"/>
            <w:r w:rsidRPr="00350A1B">
              <w:rPr>
                <w:sz w:val="28"/>
                <w:szCs w:val="28"/>
              </w:rPr>
              <w:t xml:space="preserve"> </w:t>
            </w:r>
          </w:p>
        </w:tc>
      </w:tr>
      <w:tr w:rsidR="0081061D" w:rsidRPr="00350A1B" w:rsidTr="00F80F66">
        <w:tc>
          <w:tcPr>
            <w:tcW w:w="5245" w:type="dxa"/>
          </w:tcPr>
          <w:p w:rsidR="0081061D" w:rsidRPr="00350A1B" w:rsidRDefault="0081061D" w:rsidP="00F80F6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350A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течение десяти календарных дней</w:t>
            </w:r>
          </w:p>
        </w:tc>
        <w:tc>
          <w:tcPr>
            <w:tcW w:w="5529" w:type="dxa"/>
          </w:tcPr>
          <w:p w:rsidR="0081061D" w:rsidRPr="00350A1B" w:rsidRDefault="0081061D" w:rsidP="00F80F6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күнтізбелік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үн</w:t>
            </w:r>
            <w:proofErr w:type="spellEnd"/>
            <w:r w:rsidRPr="00350A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ішінде</w:t>
            </w:r>
            <w:proofErr w:type="spellEnd"/>
          </w:p>
        </w:tc>
      </w:tr>
      <w:tr w:rsidR="0081061D" w:rsidRPr="00350A1B" w:rsidTr="00F80F66">
        <w:tc>
          <w:tcPr>
            <w:tcW w:w="5245" w:type="dxa"/>
          </w:tcPr>
          <w:p w:rsidR="0081061D" w:rsidRPr="00350A1B" w:rsidRDefault="0081061D" w:rsidP="00F80F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позднее, чем за пять рабочих дней до срока исполнения</w:t>
            </w:r>
          </w:p>
        </w:tc>
        <w:tc>
          <w:tcPr>
            <w:tcW w:w="5529" w:type="dxa"/>
          </w:tcPr>
          <w:p w:rsidR="0081061D" w:rsidRPr="00350A1B" w:rsidRDefault="0081061D" w:rsidP="00F80F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орындалу</w:t>
            </w:r>
            <w:proofErr w:type="spellEnd"/>
            <w:r w:rsidRPr="00350A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мерзі</w:t>
            </w:r>
            <w:proofErr w:type="gramStart"/>
            <w:r w:rsidRPr="00350A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350A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іне</w:t>
            </w:r>
            <w:proofErr w:type="spellEnd"/>
            <w:r w:rsidRPr="00350A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дейінгі</w:t>
            </w:r>
            <w:proofErr w:type="spellEnd"/>
            <w:r w:rsidRPr="00350A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бес </w:t>
            </w:r>
            <w:proofErr w:type="spellStart"/>
            <w:r w:rsidRPr="00350A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жұмыс</w:t>
            </w:r>
            <w:proofErr w:type="spellEnd"/>
            <w:r w:rsidRPr="00350A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күнінен</w:t>
            </w:r>
            <w:proofErr w:type="spellEnd"/>
            <w:r w:rsidRPr="00350A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кешіктірмей</w:t>
            </w:r>
            <w:proofErr w:type="spellEnd"/>
          </w:p>
        </w:tc>
      </w:tr>
      <w:tr w:rsidR="0081061D" w:rsidRPr="00350A1B" w:rsidTr="00F80F66">
        <w:tc>
          <w:tcPr>
            <w:tcW w:w="5245" w:type="dxa"/>
          </w:tcPr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2017 года</w:t>
            </w:r>
          </w:p>
        </w:tc>
        <w:tc>
          <w:tcPr>
            <w:tcW w:w="5529" w:type="dxa"/>
          </w:tcPr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2017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жыл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ішінде</w:t>
            </w:r>
            <w:proofErr w:type="spellEnd"/>
          </w:p>
        </w:tc>
      </w:tr>
      <w:tr w:rsidR="0081061D" w:rsidRPr="00350A1B" w:rsidTr="00F80F66">
        <w:tc>
          <w:tcPr>
            <w:tcW w:w="5245" w:type="dxa"/>
          </w:tcPr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 течение 10 рабочих дней с момента заключения Договора</w:t>
            </w:r>
          </w:p>
        </w:tc>
        <w:tc>
          <w:tcPr>
            <w:tcW w:w="5529" w:type="dxa"/>
          </w:tcPr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Шартты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жасасқан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сәттен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бастап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10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жұмыс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күні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ішінде</w:t>
            </w:r>
            <w:proofErr w:type="spellEnd"/>
          </w:p>
        </w:tc>
      </w:tr>
      <w:tr w:rsidR="0081061D" w:rsidRPr="00350A1B" w:rsidTr="00F80F66">
        <w:tc>
          <w:tcPr>
            <w:tcW w:w="5245" w:type="dxa"/>
          </w:tcPr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с момента передачи объекта путем составления Акта приема-передачи  </w:t>
            </w:r>
          </w:p>
        </w:tc>
        <w:tc>
          <w:tcPr>
            <w:tcW w:w="5529" w:type="dxa"/>
          </w:tcPr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нысанды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Қабылдап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алу-тапсыру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актісін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жасау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арқылы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тапсырған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сәттен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бастап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1061D" w:rsidRPr="00350A1B" w:rsidTr="00F80F66">
        <w:tc>
          <w:tcPr>
            <w:tcW w:w="5245" w:type="dxa"/>
          </w:tcPr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со 2 октября 201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5529" w:type="dxa"/>
          </w:tcPr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жылғы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қазаннан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бастап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1061D" w:rsidRPr="00350A1B" w:rsidTr="00F80F66">
        <w:tc>
          <w:tcPr>
            <w:tcW w:w="5245" w:type="dxa"/>
          </w:tcPr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14E">
              <w:rPr>
                <w:rStyle w:val="a7"/>
                <w:rFonts w:ascii="Times New Roman" w:hAnsi="Times New Roman" w:cs="Times New Roman"/>
                <w:bCs/>
                <w:i w:val="0"/>
                <w:sz w:val="28"/>
                <w:szCs w:val="28"/>
                <w:shd w:val="clear" w:color="auto" w:fill="FFFFFF"/>
              </w:rPr>
              <w:t>срок</w:t>
            </w:r>
            <w:r w:rsidRPr="0053414E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 </w:t>
            </w:r>
            <w:r w:rsidRPr="0053414E">
              <w:rPr>
                <w:rStyle w:val="a7"/>
                <w:rFonts w:ascii="Times New Roman" w:hAnsi="Times New Roman" w:cs="Times New Roman"/>
                <w:bCs/>
                <w:i w:val="0"/>
                <w:sz w:val="28"/>
                <w:szCs w:val="28"/>
                <w:shd w:val="clear" w:color="auto" w:fill="FFFFFF"/>
              </w:rPr>
              <w:t xml:space="preserve"> может быть продлен</w:t>
            </w:r>
            <w:r w:rsidRPr="00350A1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на </w:t>
            </w:r>
            <w:r w:rsidRPr="0053414E">
              <w:rPr>
                <w:rStyle w:val="a7"/>
                <w:rFonts w:ascii="Times New Roman" w:hAnsi="Times New Roman" w:cs="Times New Roman"/>
                <w:bCs/>
                <w:i w:val="0"/>
                <w:sz w:val="28"/>
                <w:szCs w:val="28"/>
                <w:shd w:val="clear" w:color="auto" w:fill="FFFFFF"/>
              </w:rPr>
              <w:t>срок</w:t>
            </w:r>
            <w:r w:rsidRPr="0053414E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 </w:t>
            </w:r>
            <w:r w:rsidRPr="00350A1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 </w:t>
            </w:r>
            <w:r w:rsidRPr="00350A1B">
              <w:rPr>
                <w:rStyle w:val="a7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10 </w:t>
            </w:r>
            <w:r w:rsidRPr="0053414E">
              <w:rPr>
                <w:rStyle w:val="a7"/>
                <w:rFonts w:ascii="Times New Roman" w:hAnsi="Times New Roman" w:cs="Times New Roman"/>
                <w:bCs/>
                <w:i w:val="0"/>
                <w:sz w:val="28"/>
                <w:szCs w:val="28"/>
                <w:shd w:val="clear" w:color="auto" w:fill="FFFFFF"/>
              </w:rPr>
              <w:t>лет</w:t>
            </w:r>
          </w:p>
        </w:tc>
        <w:tc>
          <w:tcPr>
            <w:tcW w:w="5529" w:type="dxa"/>
          </w:tcPr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мерзімі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10 </w:t>
            </w:r>
            <w:proofErr w:type="spellStart"/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жыл</w:t>
            </w:r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ға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дейін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ұзартылуы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мүмкін</w:t>
            </w:r>
            <w:proofErr w:type="spellEnd"/>
          </w:p>
        </w:tc>
      </w:tr>
      <w:tr w:rsidR="0081061D" w:rsidRPr="00350A1B" w:rsidTr="00F80F66">
        <w:tc>
          <w:tcPr>
            <w:tcW w:w="5245" w:type="dxa"/>
          </w:tcPr>
          <w:p w:rsidR="0081061D" w:rsidRPr="00350A1B" w:rsidRDefault="0081061D" w:rsidP="00F80F66">
            <w:pPr>
              <w:jc w:val="both"/>
              <w:rPr>
                <w:rStyle w:val="a7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до этого времени/ до этого дня</w:t>
            </w:r>
          </w:p>
        </w:tc>
        <w:tc>
          <w:tcPr>
            <w:tcW w:w="5529" w:type="dxa"/>
          </w:tcPr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осы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уақ</w:t>
            </w:r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ыт</w:t>
            </w:r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дейін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/ осы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күнге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дейін</w:t>
            </w:r>
            <w:proofErr w:type="spellEnd"/>
          </w:p>
        </w:tc>
      </w:tr>
      <w:tr w:rsidR="0081061D" w:rsidRPr="00350A1B" w:rsidTr="00F80F66">
        <w:tc>
          <w:tcPr>
            <w:tcW w:w="5245" w:type="dxa"/>
          </w:tcPr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 концу недели/ к концу месяца</w:t>
            </w:r>
          </w:p>
        </w:tc>
        <w:tc>
          <w:tcPr>
            <w:tcW w:w="5529" w:type="dxa"/>
          </w:tcPr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аптаның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аяғына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қарай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айдың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аяғына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қарай</w:t>
            </w:r>
            <w:proofErr w:type="spellEnd"/>
          </w:p>
        </w:tc>
      </w:tr>
      <w:tr w:rsidR="0081061D" w:rsidRPr="00350A1B" w:rsidTr="00F80F66">
        <w:tc>
          <w:tcPr>
            <w:tcW w:w="5245" w:type="dxa"/>
          </w:tcPr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 середине месяца</w:t>
            </w:r>
          </w:p>
        </w:tc>
        <w:tc>
          <w:tcPr>
            <w:tcW w:w="5529" w:type="dxa"/>
          </w:tcPr>
          <w:p w:rsidR="0081061D" w:rsidRPr="00350A1B" w:rsidRDefault="0081061D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айдың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ортасында</w:t>
            </w:r>
            <w:proofErr w:type="spellEnd"/>
          </w:p>
        </w:tc>
      </w:tr>
      <w:tr w:rsidR="0081061D" w:rsidRPr="00350A1B" w:rsidTr="00F80F66">
        <w:tc>
          <w:tcPr>
            <w:tcW w:w="5245" w:type="dxa"/>
          </w:tcPr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на этой неделе</w:t>
            </w:r>
          </w:p>
        </w:tc>
        <w:tc>
          <w:tcPr>
            <w:tcW w:w="5529" w:type="dxa"/>
          </w:tcPr>
          <w:p w:rsidR="0081061D" w:rsidRPr="00350A1B" w:rsidRDefault="0081061D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осы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аптада</w:t>
            </w:r>
            <w:proofErr w:type="spellEnd"/>
          </w:p>
        </w:tc>
      </w:tr>
      <w:tr w:rsidR="0081061D" w:rsidRPr="00350A1B" w:rsidTr="00F80F66">
        <w:tc>
          <w:tcPr>
            <w:tcW w:w="5245" w:type="dxa"/>
          </w:tcPr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 начале квартала</w:t>
            </w:r>
          </w:p>
        </w:tc>
        <w:tc>
          <w:tcPr>
            <w:tcW w:w="5529" w:type="dxa"/>
          </w:tcPr>
          <w:p w:rsidR="0081061D" w:rsidRPr="00350A1B" w:rsidRDefault="0081061D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тоқсанның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басында</w:t>
            </w:r>
            <w:proofErr w:type="spellEnd"/>
          </w:p>
        </w:tc>
      </w:tr>
      <w:tr w:rsidR="0081061D" w:rsidRPr="00350A1B" w:rsidTr="00F80F66">
        <w:tc>
          <w:tcPr>
            <w:tcW w:w="5245" w:type="dxa"/>
          </w:tcPr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 текущем году</w:t>
            </w:r>
          </w:p>
        </w:tc>
        <w:tc>
          <w:tcPr>
            <w:tcW w:w="5529" w:type="dxa"/>
          </w:tcPr>
          <w:p w:rsidR="0081061D" w:rsidRPr="00350A1B" w:rsidRDefault="0081061D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ағымдағы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жылы</w:t>
            </w:r>
            <w:proofErr w:type="spellEnd"/>
          </w:p>
        </w:tc>
      </w:tr>
      <w:tr w:rsidR="0081061D" w:rsidRPr="00350A1B" w:rsidTr="00F80F66">
        <w:tc>
          <w:tcPr>
            <w:tcW w:w="5245" w:type="dxa"/>
          </w:tcPr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 декабре 2018 года</w:t>
            </w:r>
          </w:p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 декабре позапрошлого года</w:t>
            </w:r>
          </w:p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 декабре этого года</w:t>
            </w:r>
          </w:p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 декабре прошлого года</w:t>
            </w:r>
          </w:p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план на декабрь</w:t>
            </w:r>
          </w:p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 конце декабря</w:t>
            </w:r>
          </w:p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 начале декабря</w:t>
            </w:r>
          </w:p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начало декабря</w:t>
            </w:r>
          </w:p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первая половина декабря</w:t>
            </w:r>
          </w:p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середина декабря</w:t>
            </w:r>
          </w:p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середине декабря</w:t>
            </w:r>
          </w:p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2018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жылғы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желтоқсан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айында</w:t>
            </w:r>
            <w:proofErr w:type="spellEnd"/>
          </w:p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алдыңғы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жылғы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желтоқсанда</w:t>
            </w:r>
            <w:proofErr w:type="spellEnd"/>
          </w:p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биылғы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желтоқсан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айында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былтырғы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желтоқсанда</w:t>
            </w:r>
            <w:proofErr w:type="spellEnd"/>
          </w:p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желтоқсан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айына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арналған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жоспар</w:t>
            </w:r>
            <w:proofErr w:type="spellEnd"/>
          </w:p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желтоқсан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айының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аяғында/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аяқ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кезінде</w:t>
            </w:r>
            <w:proofErr w:type="spellEnd"/>
          </w:p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желтоқсан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айының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басында/ </w:t>
            </w: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бас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кезінде</w:t>
            </w:r>
            <w:proofErr w:type="spellEnd"/>
          </w:p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желтоқсан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айының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басы</w:t>
            </w:r>
          </w:p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желтоқсан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айының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бі</w:t>
            </w:r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інші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жартысы</w:t>
            </w:r>
            <w:proofErr w:type="spellEnd"/>
          </w:p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желтоқсанның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ортасы</w:t>
            </w:r>
            <w:proofErr w:type="spellEnd"/>
          </w:p>
          <w:p w:rsidR="0081061D" w:rsidRPr="00350A1B" w:rsidRDefault="0081061D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желтоқсан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айының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орта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шенінде</w:t>
            </w:r>
            <w:proofErr w:type="spellEnd"/>
          </w:p>
        </w:tc>
      </w:tr>
    </w:tbl>
    <w:p w:rsidR="0081061D" w:rsidRPr="00350A1B" w:rsidRDefault="0081061D" w:rsidP="0081061D">
      <w:pPr>
        <w:autoSpaceDE w:val="0"/>
        <w:autoSpaceDN w:val="0"/>
        <w:adjustRightInd w:val="0"/>
        <w:spacing w:after="0" w:line="240" w:lineRule="auto"/>
        <w:ind w:left="261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1061D" w:rsidRPr="00350A1B" w:rsidRDefault="0081061D" w:rsidP="0081061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i/>
          <w:color w:val="000333"/>
          <w:sz w:val="24"/>
          <w:szCs w:val="24"/>
          <w:lang w:eastAsia="ru-RU"/>
        </w:rPr>
      </w:pPr>
      <w:r w:rsidRPr="00350A1B">
        <w:rPr>
          <w:rFonts w:ascii="Times New Roman" w:eastAsia="Times New Roman" w:hAnsi="Times New Roman" w:cs="Times New Roman"/>
          <w:i/>
          <w:color w:val="000333"/>
          <w:sz w:val="24"/>
          <w:szCs w:val="24"/>
          <w:lang w:eastAsia="ru-RU"/>
        </w:rPr>
        <w:t>*Все перечисленные выражения необходимо использовать с учетом контекста и речевой ситуации.</w:t>
      </w:r>
    </w:p>
    <w:p w:rsidR="00E36B0E" w:rsidRDefault="00E36B0E"/>
    <w:sectPr w:rsidR="00E36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D363E"/>
    <w:multiLevelType w:val="hybridMultilevel"/>
    <w:tmpl w:val="2B40C5CC"/>
    <w:lvl w:ilvl="0" w:tplc="D5048484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B53"/>
    <w:rsid w:val="0081061D"/>
    <w:rsid w:val="00A33B53"/>
    <w:rsid w:val="00E3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6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qFormat/>
    <w:rsid w:val="0081061D"/>
    <w:pPr>
      <w:spacing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10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 Знак11"/>
    <w:basedOn w:val="a"/>
    <w:link w:val="a6"/>
    <w:rsid w:val="0081061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aliases w:val=" Знак11 Знак"/>
    <w:basedOn w:val="a0"/>
    <w:link w:val="a5"/>
    <w:rsid w:val="008106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81061D"/>
    <w:rPr>
      <w:i/>
      <w:iCs/>
    </w:rPr>
  </w:style>
  <w:style w:type="paragraph" w:styleId="a8">
    <w:name w:val="List Paragraph"/>
    <w:basedOn w:val="a"/>
    <w:link w:val="a9"/>
    <w:uiPriority w:val="34"/>
    <w:qFormat/>
    <w:rsid w:val="0081061D"/>
    <w:pPr>
      <w:ind w:left="720"/>
      <w:contextualSpacing/>
    </w:pPr>
  </w:style>
  <w:style w:type="character" w:customStyle="1" w:styleId="a9">
    <w:name w:val="Абзац списка Знак"/>
    <w:link w:val="a8"/>
    <w:uiPriority w:val="34"/>
    <w:rsid w:val="008106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6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qFormat/>
    <w:rsid w:val="0081061D"/>
    <w:pPr>
      <w:spacing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10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 Знак11"/>
    <w:basedOn w:val="a"/>
    <w:link w:val="a6"/>
    <w:rsid w:val="0081061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aliases w:val=" Знак11 Знак"/>
    <w:basedOn w:val="a0"/>
    <w:link w:val="a5"/>
    <w:rsid w:val="008106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81061D"/>
    <w:rPr>
      <w:i/>
      <w:iCs/>
    </w:rPr>
  </w:style>
  <w:style w:type="paragraph" w:styleId="a8">
    <w:name w:val="List Paragraph"/>
    <w:basedOn w:val="a"/>
    <w:link w:val="a9"/>
    <w:uiPriority w:val="34"/>
    <w:qFormat/>
    <w:rsid w:val="0081061D"/>
    <w:pPr>
      <w:ind w:left="720"/>
      <w:contextualSpacing/>
    </w:pPr>
  </w:style>
  <w:style w:type="character" w:customStyle="1" w:styleId="a9">
    <w:name w:val="Абзац списка Знак"/>
    <w:link w:val="a8"/>
    <w:uiPriority w:val="34"/>
    <w:rsid w:val="00810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Турениязова Асылжан</dc:creator>
  <cp:keywords/>
  <dc:description/>
  <cp:lastModifiedBy>Турениязова Асылжан</cp:lastModifiedBy>
  <cp:revision>2</cp:revision>
  <dcterms:created xsi:type="dcterms:W3CDTF">2018-04-17T11:31:00Z</dcterms:created>
  <dcterms:modified xsi:type="dcterms:W3CDTF">2018-04-17T11:32:00Z</dcterms:modified>
</cp:coreProperties>
</file>