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4D" w:rsidRPr="005B77C9" w:rsidRDefault="00302964" w:rsidP="0062254D">
      <w:pPr>
        <w:widowControl w:val="0"/>
        <w:tabs>
          <w:tab w:val="right" w:pos="10065"/>
        </w:tabs>
        <w:ind w:left="-15" w:right="140"/>
        <w:jc w:val="center"/>
        <w:rPr>
          <w:b/>
          <w:lang w:val="kk-KZ"/>
        </w:rPr>
      </w:pPr>
      <w:r w:rsidRPr="005B77C9">
        <w:rPr>
          <w:b/>
          <w:bCs/>
          <w:lang w:val="kk-KZ"/>
        </w:rPr>
        <w:t>Жұмыстарды сатып алу туралы</w:t>
      </w:r>
      <w:r w:rsidR="0062254D" w:rsidRPr="005B77C9">
        <w:rPr>
          <w:b/>
          <w:bCs/>
        </w:rPr>
        <w:t xml:space="preserve"> </w:t>
      </w:r>
      <w:r w:rsidR="0062254D" w:rsidRPr="005B77C9">
        <w:rPr>
          <w:b/>
        </w:rPr>
        <w:t>№__________</w:t>
      </w:r>
      <w:r w:rsidRPr="005B77C9">
        <w:rPr>
          <w:b/>
          <w:lang w:val="kk-KZ"/>
        </w:rPr>
        <w:t xml:space="preserve"> шарт</w:t>
      </w:r>
    </w:p>
    <w:p w:rsidR="0062254D" w:rsidRPr="005B77C9" w:rsidRDefault="0062254D" w:rsidP="0062254D">
      <w:pPr>
        <w:pStyle w:val="aa"/>
        <w:widowControl w:val="0"/>
        <w:spacing w:after="0"/>
        <w:rPr>
          <w:bCs w:val="0"/>
          <w:sz w:val="24"/>
          <w:szCs w:val="24"/>
        </w:rPr>
      </w:pPr>
    </w:p>
    <w:p w:rsidR="0062254D" w:rsidRPr="005B77C9" w:rsidRDefault="00FD1A6F" w:rsidP="0062254D">
      <w:pPr>
        <w:widowControl w:val="0"/>
        <w:tabs>
          <w:tab w:val="right" w:pos="10065"/>
        </w:tabs>
        <w:ind w:left="-15" w:right="140"/>
        <w:jc w:val="center"/>
        <w:rPr>
          <w:b/>
        </w:rPr>
      </w:pPr>
      <w:r w:rsidRPr="00FD1A6F">
        <w:rPr>
          <w:b/>
        </w:rPr>
        <w:t>___________</w:t>
      </w:r>
      <w:r w:rsidR="00302964" w:rsidRPr="005B77C9">
        <w:rPr>
          <w:b/>
          <w:lang w:val="kk-KZ"/>
        </w:rPr>
        <w:t xml:space="preserve"> қ.</w:t>
      </w:r>
      <w:r w:rsidR="0062254D" w:rsidRPr="005B77C9">
        <w:rPr>
          <w:b/>
        </w:rPr>
        <w:tab/>
        <w:t>«__»__________20</w:t>
      </w:r>
      <w:r w:rsidR="00990DA1" w:rsidRPr="005B77C9">
        <w:rPr>
          <w:b/>
        </w:rPr>
        <w:t>2</w:t>
      </w:r>
      <w:r w:rsidR="0062254D" w:rsidRPr="005B77C9">
        <w:rPr>
          <w:b/>
        </w:rPr>
        <w:t xml:space="preserve">__ </w:t>
      </w:r>
      <w:r w:rsidR="00302964" w:rsidRPr="005B77C9">
        <w:rPr>
          <w:b/>
          <w:lang w:val="kk-KZ"/>
        </w:rPr>
        <w:t>ж</w:t>
      </w:r>
      <w:r w:rsidR="0062254D" w:rsidRPr="005B77C9">
        <w:rPr>
          <w:b/>
        </w:rPr>
        <w:t>.</w:t>
      </w:r>
    </w:p>
    <w:p w:rsidR="0062254D" w:rsidRPr="005B77C9" w:rsidRDefault="0062254D" w:rsidP="0062254D">
      <w:pPr>
        <w:widowControl w:val="0"/>
        <w:jc w:val="center"/>
        <w:rPr>
          <w:b/>
          <w:bCs/>
        </w:rPr>
      </w:pPr>
    </w:p>
    <w:p w:rsidR="00302964" w:rsidRPr="005B77C9" w:rsidRDefault="00302964" w:rsidP="00302964">
      <w:pPr>
        <w:widowControl w:val="0"/>
        <w:ind w:firstLine="708"/>
        <w:jc w:val="both"/>
        <w:rPr>
          <w:lang w:val="kk-KZ"/>
        </w:rPr>
      </w:pPr>
      <w:r w:rsidRPr="005B77C9">
        <w:rPr>
          <w:lang w:val="kk-KZ"/>
        </w:rPr>
        <w:t xml:space="preserve">Бұдан әрі «Тапсырыс беруші» деп аталатын «Самұрық-Энерго» АҚ атынан </w:t>
      </w:r>
      <w:r w:rsidRPr="005B77C9">
        <w:rPr>
          <w:b/>
          <w:lang w:val="kk-KZ"/>
        </w:rPr>
        <w:t xml:space="preserve">[Тапсырыс беруші </w:t>
      </w:r>
      <w:r w:rsidR="005A1E06" w:rsidRPr="005B77C9">
        <w:rPr>
          <w:b/>
          <w:lang w:val="kk-KZ"/>
        </w:rPr>
        <w:t>басшының негіздемесі</w:t>
      </w:r>
      <w:r w:rsidRPr="005B77C9">
        <w:rPr>
          <w:b/>
          <w:lang w:val="kk-KZ"/>
        </w:rPr>
        <w:t>]</w:t>
      </w:r>
      <w:r w:rsidR="005A1E06" w:rsidRPr="005B77C9">
        <w:rPr>
          <w:b/>
          <w:lang w:val="kk-KZ"/>
        </w:rPr>
        <w:t>, [Тапсырыс бер</w:t>
      </w:r>
      <w:r w:rsidR="00FC1C4F" w:rsidRPr="005B77C9">
        <w:rPr>
          <w:b/>
          <w:lang w:val="kk-KZ"/>
        </w:rPr>
        <w:t>ушінің қосымша бекітуші құжаты]</w:t>
      </w:r>
      <w:r w:rsidRPr="005B77C9">
        <w:rPr>
          <w:lang w:val="kk-KZ"/>
        </w:rPr>
        <w:t xml:space="preserve"> ____негізінде әрекет ететін</w:t>
      </w:r>
      <w:r w:rsidRPr="005B77C9">
        <w:rPr>
          <w:b/>
          <w:lang w:val="kk-KZ"/>
        </w:rPr>
        <w:t xml:space="preserve"> [Тапсырыс беруші </w:t>
      </w:r>
      <w:r w:rsidR="005A1E06" w:rsidRPr="005B77C9">
        <w:rPr>
          <w:b/>
          <w:lang w:val="kk-KZ"/>
        </w:rPr>
        <w:t>басшы</w:t>
      </w:r>
      <w:r w:rsidR="00FD1A6F">
        <w:rPr>
          <w:b/>
          <w:lang w:val="en-US"/>
        </w:rPr>
        <w:t>c</w:t>
      </w:r>
      <w:r w:rsidR="00FD1A6F">
        <w:rPr>
          <w:b/>
          <w:lang w:val="kk-KZ"/>
        </w:rPr>
        <w:t>ы</w:t>
      </w:r>
      <w:r w:rsidR="005A1E06" w:rsidRPr="005B77C9">
        <w:rPr>
          <w:b/>
          <w:lang w:val="kk-KZ"/>
        </w:rPr>
        <w:t>ның</w:t>
      </w:r>
      <w:r w:rsidRPr="005B77C9">
        <w:rPr>
          <w:b/>
          <w:lang w:val="kk-KZ"/>
        </w:rPr>
        <w:t xml:space="preserve"> </w:t>
      </w:r>
      <w:r w:rsidR="001C4C58" w:rsidRPr="005B77C9">
        <w:rPr>
          <w:b/>
          <w:lang w:val="kk-KZ"/>
        </w:rPr>
        <w:t>лауазымы</w:t>
      </w:r>
      <w:r w:rsidRPr="005B77C9">
        <w:rPr>
          <w:b/>
          <w:lang w:val="kk-KZ"/>
        </w:rPr>
        <w:t>]</w:t>
      </w:r>
      <w:r w:rsidR="001C4C58" w:rsidRPr="005B77C9">
        <w:rPr>
          <w:b/>
          <w:lang w:val="kk-KZ"/>
        </w:rPr>
        <w:t xml:space="preserve"> [Тапсырыс беруші басшы</w:t>
      </w:r>
      <w:r w:rsidR="00FD1A6F">
        <w:rPr>
          <w:b/>
          <w:lang w:val="kk-KZ"/>
        </w:rPr>
        <w:t>сы</w:t>
      </w:r>
      <w:r w:rsidR="001C4C58" w:rsidRPr="005B77C9">
        <w:rPr>
          <w:b/>
          <w:lang w:val="kk-KZ"/>
        </w:rPr>
        <w:t>ның аты-жөні]</w:t>
      </w:r>
      <w:r w:rsidRPr="005B77C9">
        <w:rPr>
          <w:lang w:val="kk-KZ"/>
        </w:rPr>
        <w:t xml:space="preserve"> _______, бір жағынан, және бұдан әрі «</w:t>
      </w:r>
      <w:r w:rsidR="005A1E06" w:rsidRPr="005B77C9">
        <w:rPr>
          <w:lang w:val="kk-KZ"/>
        </w:rPr>
        <w:t>Мердігер</w:t>
      </w:r>
      <w:r w:rsidRPr="005B77C9">
        <w:rPr>
          <w:lang w:val="kk-KZ"/>
        </w:rPr>
        <w:t>» деп аталатын</w:t>
      </w:r>
      <w:r w:rsidRPr="005B77C9">
        <w:rPr>
          <w:b/>
          <w:lang w:val="kk-KZ"/>
        </w:rPr>
        <w:t xml:space="preserve"> [</w:t>
      </w:r>
      <w:r w:rsidR="005A1E06" w:rsidRPr="005B77C9">
        <w:rPr>
          <w:b/>
          <w:lang w:val="kk-KZ"/>
        </w:rPr>
        <w:t>Жеткізушінің</w:t>
      </w:r>
      <w:r w:rsidRPr="005B77C9">
        <w:rPr>
          <w:b/>
          <w:lang w:val="kk-KZ"/>
        </w:rPr>
        <w:t xml:space="preserve"> толық атауы]</w:t>
      </w:r>
      <w:r w:rsidRPr="005B77C9">
        <w:rPr>
          <w:lang w:val="kk-KZ"/>
        </w:rPr>
        <w:t xml:space="preserve"> </w:t>
      </w:r>
      <w:r w:rsidR="005A1E06" w:rsidRPr="005B77C9">
        <w:rPr>
          <w:b/>
          <w:lang w:val="kk-KZ"/>
        </w:rPr>
        <w:t xml:space="preserve">[Консорциумның атауы] </w:t>
      </w:r>
      <w:r w:rsidRPr="005B77C9">
        <w:rPr>
          <w:lang w:val="kk-KZ"/>
        </w:rPr>
        <w:t xml:space="preserve">атынан </w:t>
      </w:r>
      <w:r w:rsidRPr="005B77C9">
        <w:rPr>
          <w:b/>
          <w:lang w:val="kk-KZ"/>
        </w:rPr>
        <w:t>[</w:t>
      </w:r>
      <w:r w:rsidR="005A1E06" w:rsidRPr="005B77C9">
        <w:rPr>
          <w:b/>
          <w:lang w:val="kk-KZ"/>
        </w:rPr>
        <w:t>Жеткізуші</w:t>
      </w:r>
      <w:r w:rsidR="001C4C58" w:rsidRPr="005B77C9">
        <w:rPr>
          <w:b/>
          <w:lang w:val="kk-KZ"/>
        </w:rPr>
        <w:t xml:space="preserve"> </w:t>
      </w:r>
      <w:r w:rsidR="005A1E06" w:rsidRPr="005B77C9">
        <w:rPr>
          <w:b/>
          <w:lang w:val="kk-KZ"/>
        </w:rPr>
        <w:t>басшы</w:t>
      </w:r>
      <w:r w:rsidR="00FC1C4F" w:rsidRPr="005B77C9">
        <w:rPr>
          <w:b/>
          <w:lang w:val="kk-KZ"/>
        </w:rPr>
        <w:t>сы</w:t>
      </w:r>
      <w:r w:rsidR="005A1E06" w:rsidRPr="005B77C9">
        <w:rPr>
          <w:b/>
          <w:lang w:val="kk-KZ"/>
        </w:rPr>
        <w:t>ның негіздемесі</w:t>
      </w:r>
      <w:r w:rsidRPr="005B77C9">
        <w:rPr>
          <w:b/>
          <w:lang w:val="kk-KZ"/>
        </w:rPr>
        <w:t>]</w:t>
      </w:r>
      <w:r w:rsidRPr="005B77C9">
        <w:rPr>
          <w:lang w:val="kk-KZ"/>
        </w:rPr>
        <w:t xml:space="preserve"> </w:t>
      </w:r>
      <w:r w:rsidR="005A1E06" w:rsidRPr="005B77C9">
        <w:rPr>
          <w:b/>
          <w:lang w:val="kk-KZ"/>
        </w:rPr>
        <w:t>[</w:t>
      </w:r>
      <w:r w:rsidR="001C4C58" w:rsidRPr="005B77C9">
        <w:rPr>
          <w:b/>
          <w:lang w:val="kk-KZ"/>
        </w:rPr>
        <w:t>Жеткізушінің қосымша бекітуші құжаты</w:t>
      </w:r>
      <w:r w:rsidR="005A1E06" w:rsidRPr="005B77C9">
        <w:rPr>
          <w:b/>
          <w:lang w:val="kk-KZ"/>
        </w:rPr>
        <w:t>]</w:t>
      </w:r>
      <w:r w:rsidR="005A1E06" w:rsidRPr="005B77C9">
        <w:rPr>
          <w:lang w:val="kk-KZ"/>
        </w:rPr>
        <w:t xml:space="preserve"> </w:t>
      </w:r>
      <w:r w:rsidRPr="005B77C9">
        <w:rPr>
          <w:lang w:val="kk-KZ"/>
        </w:rPr>
        <w:t xml:space="preserve">____негізінде әрекет ететін </w:t>
      </w:r>
      <w:r w:rsidRPr="005B77C9">
        <w:rPr>
          <w:b/>
          <w:lang w:val="kk-KZ"/>
        </w:rPr>
        <w:t>[</w:t>
      </w:r>
      <w:r w:rsidR="001C4C58" w:rsidRPr="005B77C9">
        <w:rPr>
          <w:b/>
          <w:lang w:val="kk-KZ"/>
        </w:rPr>
        <w:t>Жеткізуші басшы</w:t>
      </w:r>
      <w:r w:rsidR="00FC1C4F" w:rsidRPr="005B77C9">
        <w:rPr>
          <w:b/>
          <w:lang w:val="kk-KZ"/>
        </w:rPr>
        <w:t>сы</w:t>
      </w:r>
      <w:r w:rsidR="001C4C58" w:rsidRPr="005B77C9">
        <w:rPr>
          <w:b/>
          <w:lang w:val="kk-KZ"/>
        </w:rPr>
        <w:t>ның</w:t>
      </w:r>
      <w:r w:rsidRPr="005B77C9">
        <w:rPr>
          <w:b/>
          <w:lang w:val="kk-KZ"/>
        </w:rPr>
        <w:t xml:space="preserve"> </w:t>
      </w:r>
      <w:r w:rsidR="001C4C58" w:rsidRPr="005B77C9">
        <w:rPr>
          <w:b/>
          <w:lang w:val="kk-KZ"/>
        </w:rPr>
        <w:t>лауазымы</w:t>
      </w:r>
      <w:r w:rsidRPr="005B77C9">
        <w:rPr>
          <w:b/>
          <w:lang w:val="kk-KZ"/>
        </w:rPr>
        <w:t>]</w:t>
      </w:r>
      <w:r w:rsidR="002F0236" w:rsidRPr="005B77C9">
        <w:rPr>
          <w:b/>
          <w:lang w:val="kk-KZ"/>
        </w:rPr>
        <w:t xml:space="preserve"> [Жеткізуші</w:t>
      </w:r>
      <w:bookmarkStart w:id="0" w:name="_GoBack"/>
      <w:bookmarkEnd w:id="0"/>
      <w:r w:rsidR="002F0236" w:rsidRPr="005B77C9">
        <w:rPr>
          <w:b/>
          <w:lang w:val="kk-KZ"/>
        </w:rPr>
        <w:t xml:space="preserve"> басшы</w:t>
      </w:r>
      <w:r w:rsidR="00FC1C4F" w:rsidRPr="005B77C9">
        <w:rPr>
          <w:b/>
          <w:lang w:val="kk-KZ"/>
        </w:rPr>
        <w:t>сы</w:t>
      </w:r>
      <w:r w:rsidR="002F0236" w:rsidRPr="005B77C9">
        <w:rPr>
          <w:b/>
          <w:lang w:val="kk-KZ"/>
        </w:rPr>
        <w:t>ның аты-жөні]</w:t>
      </w:r>
      <w:r w:rsidRPr="005B77C9">
        <w:rPr>
          <w:lang w:val="kk-KZ"/>
        </w:rPr>
        <w:t xml:space="preserve"> ____, екінші жағынан, бұдан әрі бірге «Тараптар», ал жеке-жеке</w:t>
      </w:r>
      <w:r w:rsidR="002F0236" w:rsidRPr="005B77C9">
        <w:rPr>
          <w:lang w:val="kk-KZ"/>
        </w:rPr>
        <w:t xml:space="preserve"> жоғарыда көрсетілгендей, </w:t>
      </w:r>
      <w:r w:rsidRPr="005B77C9">
        <w:rPr>
          <w:lang w:val="kk-KZ"/>
        </w:rPr>
        <w:t xml:space="preserve"> «Тарап» деп аталып, «Самұрық-Қазына» АҚ Басқармасының (2022 жылғы «03» наурыздағы № 193) шешімімен бекітілген «Самұрық-Қазына» ұлттық әл-ауқат қоры» акционерлік қоғамы мен дауыс беретін акцияларының (қатысу үлестерінің) елу және одан да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тәртібіне (бұдан әрі – Тәртіп)</w:t>
      </w:r>
      <w:r w:rsidR="002F0236" w:rsidRPr="005B77C9">
        <w:rPr>
          <w:lang w:val="kk-KZ"/>
        </w:rPr>
        <w:t xml:space="preserve"> және </w:t>
      </w:r>
      <w:r w:rsidRPr="005B77C9">
        <w:rPr>
          <w:b/>
          <w:lang w:val="kk-KZ"/>
        </w:rPr>
        <w:t>[Шарт жасау негіздемесі]</w:t>
      </w:r>
      <w:r w:rsidRPr="005B77C9">
        <w:rPr>
          <w:b/>
          <w:i/>
          <w:lang w:val="kk-KZ"/>
        </w:rPr>
        <w:t xml:space="preserve"> </w:t>
      </w:r>
      <w:r w:rsidRPr="005B77C9">
        <w:rPr>
          <w:b/>
          <w:lang w:val="kk-KZ"/>
        </w:rPr>
        <w:t>[</w:t>
      </w:r>
      <w:r w:rsidR="003F720F" w:rsidRPr="005B77C9">
        <w:rPr>
          <w:b/>
          <w:lang w:val="kk-KZ"/>
        </w:rPr>
        <w:t>Қ</w:t>
      </w:r>
      <w:r w:rsidRPr="005B77C9">
        <w:rPr>
          <w:b/>
          <w:lang w:val="kk-KZ"/>
        </w:rPr>
        <w:t>орытынды нөмірі]</w:t>
      </w:r>
      <w:r w:rsidRPr="005B77C9">
        <w:rPr>
          <w:b/>
          <w:i/>
          <w:lang w:val="kk-KZ"/>
        </w:rPr>
        <w:t xml:space="preserve"> </w:t>
      </w:r>
      <w:r w:rsidRPr="005B77C9">
        <w:rPr>
          <w:lang w:val="kk-KZ"/>
        </w:rPr>
        <w:t xml:space="preserve">негізінде </w:t>
      </w:r>
      <w:r w:rsidR="002F0236" w:rsidRPr="005B77C9">
        <w:rPr>
          <w:lang w:val="kk-KZ"/>
        </w:rPr>
        <w:t>жұмыстарды сатып алы туралы осы</w:t>
      </w:r>
      <w:r w:rsidRPr="005B77C9">
        <w:rPr>
          <w:lang w:val="kk-KZ"/>
        </w:rPr>
        <w:t xml:space="preserve">  </w:t>
      </w:r>
      <w:r w:rsidR="002F0236" w:rsidRPr="005B77C9">
        <w:rPr>
          <w:lang w:val="kk-KZ"/>
        </w:rPr>
        <w:t xml:space="preserve">шартты (бұдан әрі – Шарт) жасасып, </w:t>
      </w:r>
      <w:r w:rsidRPr="005B77C9">
        <w:rPr>
          <w:lang w:val="kk-KZ"/>
        </w:rPr>
        <w:t xml:space="preserve">төмендегілер туралы </w:t>
      </w:r>
      <w:r w:rsidR="002F0236" w:rsidRPr="005B77C9">
        <w:rPr>
          <w:lang w:val="kk-KZ"/>
        </w:rPr>
        <w:t>келісімге келді</w:t>
      </w:r>
      <w:r w:rsidRPr="005B77C9">
        <w:rPr>
          <w:lang w:val="kk-KZ"/>
        </w:rPr>
        <w:t>.</w:t>
      </w:r>
    </w:p>
    <w:p w:rsidR="00302964" w:rsidRPr="005B77C9" w:rsidRDefault="00302964" w:rsidP="00302964">
      <w:pPr>
        <w:widowControl w:val="0"/>
        <w:jc w:val="both"/>
        <w:rPr>
          <w:color w:val="FF0000"/>
          <w:lang w:val="kk-KZ"/>
        </w:rPr>
      </w:pPr>
    </w:p>
    <w:p w:rsidR="00302964" w:rsidRPr="005B77C9" w:rsidRDefault="00302964" w:rsidP="002F0236">
      <w:pPr>
        <w:widowControl w:val="0"/>
        <w:jc w:val="center"/>
        <w:rPr>
          <w:b/>
        </w:rPr>
      </w:pPr>
      <w:r w:rsidRPr="005B77C9">
        <w:rPr>
          <w:b/>
          <w:i/>
          <w:color w:val="FFFFFF" w:themeColor="background1"/>
          <w:u w:val="single"/>
        </w:rPr>
        <w:t>БЕМ</w:t>
      </w:r>
      <w:proofErr w:type="gramStart"/>
      <w:r w:rsidRPr="005B77C9">
        <w:rPr>
          <w:b/>
        </w:rPr>
        <w:t>1</w:t>
      </w:r>
      <w:proofErr w:type="gramEnd"/>
      <w:r w:rsidRPr="005B77C9">
        <w:rPr>
          <w:b/>
        </w:rPr>
        <w:t xml:space="preserve">. </w:t>
      </w:r>
      <w:r w:rsidRPr="005B77C9">
        <w:rPr>
          <w:b/>
          <w:bCs/>
          <w:lang w:val="kk-KZ"/>
        </w:rPr>
        <w:t>Терминдер және анықтамалар</w:t>
      </w:r>
    </w:p>
    <w:p w:rsidR="00302964" w:rsidRPr="005B77C9" w:rsidRDefault="00302964" w:rsidP="00302964">
      <w:pPr>
        <w:widowControl w:val="0"/>
        <w:numPr>
          <w:ilvl w:val="1"/>
          <w:numId w:val="9"/>
        </w:numPr>
        <w:adjustRightInd w:val="0"/>
        <w:spacing w:line="360" w:lineRule="atLeast"/>
        <w:jc w:val="both"/>
        <w:rPr>
          <w:lang w:val="kk-KZ"/>
        </w:rPr>
      </w:pPr>
      <w:r w:rsidRPr="005B77C9">
        <w:rPr>
          <w:lang w:val="kk-KZ"/>
        </w:rPr>
        <w:t xml:space="preserve">. Шарттағы төменде келтірілген ұғымдар мынадай мағыналарға ие: </w:t>
      </w:r>
    </w:p>
    <w:p w:rsidR="00302964" w:rsidRPr="005B77C9" w:rsidRDefault="00302964" w:rsidP="00302964">
      <w:pPr>
        <w:keepNext/>
        <w:keepLines/>
        <w:tabs>
          <w:tab w:val="left" w:pos="567"/>
        </w:tabs>
        <w:jc w:val="both"/>
        <w:outlineLvl w:val="2"/>
        <w:rPr>
          <w:rFonts w:eastAsiaTheme="majorEastAsia"/>
          <w:b/>
          <w:lang w:val="kk-KZ" w:eastAsia="x-none"/>
        </w:rPr>
      </w:pPr>
      <w:r w:rsidRPr="005B77C9">
        <w:rPr>
          <w:rFonts w:eastAsiaTheme="majorEastAsia"/>
          <w:lang w:val="kk-KZ"/>
        </w:rPr>
        <w:t xml:space="preserve">1.1.1 </w:t>
      </w:r>
      <w:r w:rsidRPr="005B77C9">
        <w:rPr>
          <w:rFonts w:eastAsiaTheme="majorEastAsia"/>
          <w:color w:val="243F60" w:themeColor="accent1" w:themeShade="7F"/>
          <w:lang w:val="kk-KZ"/>
        </w:rPr>
        <w:t>«</w:t>
      </w:r>
      <w:r w:rsidR="00CF39EC" w:rsidRPr="005B77C9">
        <w:rPr>
          <w:rFonts w:eastAsiaTheme="majorEastAsia"/>
          <w:lang w:val="kk-KZ" w:eastAsia="x-none"/>
        </w:rPr>
        <w:t>Жұмыстар</w:t>
      </w:r>
      <w:r w:rsidRPr="005B77C9">
        <w:rPr>
          <w:rFonts w:eastAsiaTheme="majorEastAsia"/>
          <w:lang w:val="kk-KZ" w:eastAsia="x-none"/>
        </w:rPr>
        <w:t>» - Шартқа № 1 және № 2 қосымшаларға сәйкес</w:t>
      </w:r>
      <w:r w:rsidR="00CF1972" w:rsidRPr="005B77C9">
        <w:rPr>
          <w:rFonts w:eastAsiaTheme="majorEastAsia"/>
          <w:lang w:val="kk-KZ" w:eastAsia="x-none"/>
        </w:rPr>
        <w:t xml:space="preserve"> </w:t>
      </w:r>
      <w:r w:rsidR="00CF1972" w:rsidRPr="005B77C9">
        <w:rPr>
          <w:lang w:val="kk-KZ"/>
        </w:rPr>
        <w:t>______________</w:t>
      </w:r>
      <w:r w:rsidRPr="005B77C9">
        <w:rPr>
          <w:rFonts w:eastAsiaTheme="majorEastAsia"/>
          <w:lang w:val="kk-KZ" w:eastAsia="x-none"/>
        </w:rPr>
        <w:t>;</w:t>
      </w:r>
    </w:p>
    <w:p w:rsidR="00302964" w:rsidRPr="005B77C9" w:rsidRDefault="00302964" w:rsidP="00302964">
      <w:pPr>
        <w:jc w:val="both"/>
        <w:rPr>
          <w:lang w:val="kk-KZ"/>
        </w:rPr>
      </w:pPr>
      <w:r w:rsidRPr="005B77C9">
        <w:rPr>
          <w:lang w:val="kk-KZ"/>
        </w:rPr>
        <w:t xml:space="preserve">1.1.2 «Шарттың жалпы сомасы» – Тапсырыс берушінің осы Шарт шеңберінде және  талаптары бойынша </w:t>
      </w:r>
      <w:r w:rsidR="003F720F" w:rsidRPr="005B77C9">
        <w:rPr>
          <w:lang w:val="kk-KZ"/>
        </w:rPr>
        <w:t>Мердігерге</w:t>
      </w:r>
      <w:r w:rsidRPr="005B77C9">
        <w:rPr>
          <w:lang w:val="kk-KZ"/>
        </w:rPr>
        <w:t xml:space="preserve"> төлеуі тиіс сома;</w:t>
      </w:r>
    </w:p>
    <w:p w:rsidR="00302964" w:rsidRPr="005B77C9" w:rsidRDefault="00302964" w:rsidP="00302964">
      <w:pPr>
        <w:jc w:val="both"/>
        <w:rPr>
          <w:lang w:val="kk-KZ"/>
        </w:rPr>
      </w:pPr>
      <w:r w:rsidRPr="005B77C9">
        <w:rPr>
          <w:lang w:val="kk-KZ"/>
        </w:rPr>
        <w:t>1.1.3 «жергілікті қамту»</w:t>
      </w:r>
      <w:r w:rsidRPr="005B77C9">
        <w:rPr>
          <w:b/>
          <w:lang w:val="kk-KZ"/>
        </w:rPr>
        <w:t xml:space="preserve"> </w:t>
      </w:r>
      <w:r w:rsidRPr="005B77C9">
        <w:rPr>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302964" w:rsidRPr="005B77C9" w:rsidRDefault="00302964" w:rsidP="00302964">
      <w:pPr>
        <w:autoSpaceDE w:val="0"/>
        <w:autoSpaceDN w:val="0"/>
        <w:adjustRightInd w:val="0"/>
        <w:jc w:val="both"/>
        <w:rPr>
          <w:lang w:val="kk-KZ"/>
        </w:rPr>
      </w:pPr>
      <w:r w:rsidRPr="005B77C9">
        <w:rPr>
          <w:lang w:val="kk-KZ"/>
        </w:rPr>
        <w:t>1.1.4 «Қор» - «Самұрық -Энерго» АҚ;</w:t>
      </w:r>
    </w:p>
    <w:p w:rsidR="00302964" w:rsidRPr="005B77C9" w:rsidRDefault="00302964" w:rsidP="00302964">
      <w:pPr>
        <w:keepNext/>
        <w:keepLines/>
        <w:tabs>
          <w:tab w:val="left" w:pos="567"/>
        </w:tabs>
        <w:jc w:val="both"/>
        <w:outlineLvl w:val="2"/>
        <w:rPr>
          <w:rFonts w:eastAsiaTheme="majorEastAsia"/>
          <w:b/>
          <w:lang w:val="kk-KZ"/>
        </w:rPr>
      </w:pPr>
      <w:r w:rsidRPr="005B77C9">
        <w:rPr>
          <w:rFonts w:eastAsiaTheme="majorEastAsia"/>
          <w:lang w:val="kk-KZ"/>
        </w:rPr>
        <w:t>1.1.5 «Қордың сатып алу жөніндегі операторы» - Қор Басқармасы белгілеген заңды тұлға;</w:t>
      </w:r>
    </w:p>
    <w:p w:rsidR="00302964" w:rsidRPr="005B77C9" w:rsidRDefault="00302964" w:rsidP="00302964">
      <w:pPr>
        <w:keepNext/>
        <w:keepLines/>
        <w:tabs>
          <w:tab w:val="left" w:pos="567"/>
        </w:tabs>
        <w:jc w:val="both"/>
        <w:outlineLvl w:val="2"/>
        <w:rPr>
          <w:rFonts w:eastAsiaTheme="majorEastAsia"/>
          <w:b/>
          <w:lang w:val="kk-KZ"/>
        </w:rPr>
      </w:pPr>
      <w:r w:rsidRPr="005B77C9">
        <w:rPr>
          <w:rFonts w:eastAsiaTheme="majorEastAsia"/>
          <w:lang w:val="kk-KZ"/>
        </w:rPr>
        <w:t xml:space="preserve">1.1.6 </w:t>
      </w:r>
      <w:r w:rsidRPr="005B77C9">
        <w:rPr>
          <w:rFonts w:eastAsiaTheme="majorEastAsia"/>
          <w:color w:val="243F60" w:themeColor="accent1" w:themeShade="7F"/>
          <w:lang w:val="kk-KZ"/>
        </w:rPr>
        <w:t>«</w:t>
      </w:r>
      <w:r w:rsidRPr="005B77C9">
        <w:rPr>
          <w:rFonts w:eastAsiaTheme="majorEastAsia"/>
          <w:lang w:val="kk-KZ"/>
        </w:rPr>
        <w:t>Сатып алу веб-порталы (Жүйе)» – «Квазимемлекеттік сектордың жекелеген субъектілерін сатып алу туралы» Қазақстан Республикасының Заңына және Тәртіпке сәйкес «Самұрық-Қазына» АҚ-ның электрондық сатып алуды өткізетін ақпараттық жүйесі.</w:t>
      </w:r>
    </w:p>
    <w:p w:rsidR="00302964" w:rsidRPr="005B77C9" w:rsidRDefault="00302964" w:rsidP="00302964">
      <w:pPr>
        <w:keepNext/>
        <w:keepLines/>
        <w:tabs>
          <w:tab w:val="left" w:pos="567"/>
        </w:tabs>
        <w:jc w:val="both"/>
        <w:outlineLvl w:val="2"/>
        <w:rPr>
          <w:rFonts w:eastAsiaTheme="majorEastAsia"/>
          <w:b/>
          <w:lang w:val="kk-KZ"/>
        </w:rPr>
      </w:pPr>
      <w:r w:rsidRPr="005B77C9">
        <w:rPr>
          <w:rFonts w:eastAsiaTheme="majorEastAsia"/>
          <w:lang w:val="kk-KZ"/>
        </w:rPr>
        <w:t xml:space="preserve">1.1.7 </w:t>
      </w:r>
      <w:r w:rsidRPr="005B77C9">
        <w:rPr>
          <w:rFonts w:eastAsiaTheme="majorEastAsia"/>
          <w:color w:val="243F60" w:themeColor="accent1" w:themeShade="7F"/>
          <w:lang w:val="kk-KZ"/>
        </w:rPr>
        <w:t>«</w:t>
      </w:r>
      <w:r w:rsidRPr="005B77C9">
        <w:rPr>
          <w:rFonts w:eastAsiaTheme="majorEastAsia"/>
          <w:lang w:val="kk-KZ"/>
        </w:rPr>
        <w:t xml:space="preserve">Қордың сенімсіз әлеуетті </w:t>
      </w:r>
      <w:r w:rsidR="00705EC0" w:rsidRPr="005B77C9">
        <w:rPr>
          <w:rFonts w:eastAsiaTheme="majorEastAsia"/>
          <w:lang w:val="kk-KZ"/>
        </w:rPr>
        <w:t>жеткіз</w:t>
      </w:r>
      <w:r w:rsidRPr="005B77C9">
        <w:rPr>
          <w:rFonts w:eastAsiaTheme="majorEastAsia"/>
          <w:lang w:val="kk-KZ"/>
        </w:rPr>
        <w:t>ушілерінің (</w:t>
      </w:r>
      <w:r w:rsidR="00705EC0" w:rsidRPr="005B77C9">
        <w:rPr>
          <w:rFonts w:eastAsiaTheme="majorEastAsia"/>
          <w:lang w:val="kk-KZ"/>
        </w:rPr>
        <w:t>жеткіз</w:t>
      </w:r>
      <w:r w:rsidRPr="005B77C9">
        <w:rPr>
          <w:rFonts w:eastAsiaTheme="majorEastAsia"/>
          <w:lang w:val="kk-KZ"/>
        </w:rPr>
        <w:t xml:space="preserve">ушілерінің) тізбесі» – сенімсіз әлеуетті </w:t>
      </w:r>
      <w:r w:rsidR="00705EC0" w:rsidRPr="005B77C9">
        <w:rPr>
          <w:rFonts w:eastAsiaTheme="majorEastAsia"/>
          <w:lang w:val="kk-KZ"/>
        </w:rPr>
        <w:t>жеткіз</w:t>
      </w:r>
      <w:r w:rsidRPr="005B77C9">
        <w:rPr>
          <w:rFonts w:eastAsiaTheme="majorEastAsia"/>
          <w:lang w:val="kk-KZ"/>
        </w:rPr>
        <w:t>ушілер (</w:t>
      </w:r>
      <w:r w:rsidR="00705EC0" w:rsidRPr="005B77C9">
        <w:rPr>
          <w:rFonts w:eastAsiaTheme="majorEastAsia"/>
          <w:lang w:val="kk-KZ"/>
        </w:rPr>
        <w:t>жеткіз</w:t>
      </w:r>
      <w:r w:rsidRPr="005B77C9">
        <w:rPr>
          <w:rFonts w:eastAsiaTheme="majorEastAsia"/>
          <w:lang w:val="kk-KZ"/>
        </w:rPr>
        <w:t>ушілер) туралы жүйелендірілген мәліметтер.</w:t>
      </w:r>
    </w:p>
    <w:p w:rsidR="00302964" w:rsidRPr="005B77C9" w:rsidRDefault="00302964" w:rsidP="00302964">
      <w:pPr>
        <w:widowControl w:val="0"/>
        <w:jc w:val="center"/>
        <w:outlineLvl w:val="2"/>
        <w:rPr>
          <w:b/>
          <w:bCs/>
          <w:lang w:val="kk-KZ"/>
        </w:rPr>
      </w:pPr>
    </w:p>
    <w:p w:rsidR="00302964" w:rsidRPr="005B77C9" w:rsidRDefault="00302964" w:rsidP="00302964">
      <w:pPr>
        <w:widowControl w:val="0"/>
        <w:tabs>
          <w:tab w:val="right" w:pos="10065"/>
        </w:tabs>
        <w:ind w:left="-15" w:right="140"/>
        <w:jc w:val="center"/>
        <w:rPr>
          <w:b/>
          <w:bCs/>
          <w:lang w:val="kk-KZ"/>
        </w:rPr>
      </w:pPr>
      <w:r w:rsidRPr="005B77C9">
        <w:rPr>
          <w:b/>
          <w:bCs/>
          <w:lang w:val="kk-KZ"/>
        </w:rPr>
        <w:t>2. Шарттың мәні</w:t>
      </w:r>
    </w:p>
    <w:p w:rsidR="00302964" w:rsidRPr="005B77C9" w:rsidRDefault="00302964" w:rsidP="00302964">
      <w:pPr>
        <w:widowControl w:val="0"/>
        <w:jc w:val="both"/>
        <w:rPr>
          <w:lang w:val="kk-KZ"/>
        </w:rPr>
      </w:pPr>
      <w:r w:rsidRPr="005B77C9">
        <w:rPr>
          <w:lang w:val="kk-KZ"/>
        </w:rPr>
        <w:t xml:space="preserve">2.1. </w:t>
      </w:r>
      <w:r w:rsidR="00FE34B8" w:rsidRPr="005B77C9">
        <w:rPr>
          <w:shd w:val="clear" w:color="auto" w:fill="FFFFFF"/>
          <w:lang w:val="kk-KZ"/>
        </w:rPr>
        <w:t>Мердігер Шарттың ажырамас бөлігі болып табылатын №1 қосымшаға сәйкес жұмыстарды (бұдан әрі - Жұмыс) орындауға міндеттенеді, ал Тапсырыс беруші Мердігер Шарт бойынша өз міндеттемелерін тиісінше орындаған жағдайда осы Шарттың талаптары бойынша орындалған жұмыстарды қабылдап алуға және ақы төлеуге міндеттенеді.</w:t>
      </w:r>
    </w:p>
    <w:p w:rsidR="00302964" w:rsidRPr="005B77C9" w:rsidRDefault="00302964" w:rsidP="00302964">
      <w:pPr>
        <w:jc w:val="both"/>
        <w:rPr>
          <w:lang w:val="kk-KZ"/>
        </w:rPr>
      </w:pPr>
      <w:r w:rsidRPr="005B77C9">
        <w:rPr>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302964" w:rsidRPr="005B77C9" w:rsidRDefault="00302964" w:rsidP="00302964">
      <w:pPr>
        <w:widowControl w:val="0"/>
        <w:autoSpaceDE w:val="0"/>
        <w:autoSpaceDN w:val="0"/>
        <w:adjustRightInd w:val="0"/>
        <w:jc w:val="both"/>
        <w:rPr>
          <w:rFonts w:eastAsia="MS Mincho"/>
          <w:lang w:val="kk-KZ" w:eastAsia="ja-JP"/>
        </w:rPr>
      </w:pPr>
      <w:r w:rsidRPr="005B77C9">
        <w:rPr>
          <w:rFonts w:eastAsia="MS Mincho"/>
          <w:lang w:val="kk-KZ" w:eastAsia="ja-JP"/>
        </w:rPr>
        <w:t xml:space="preserve">2.2.1 осы Шарт; </w:t>
      </w:r>
    </w:p>
    <w:p w:rsidR="00302964" w:rsidRPr="005B77C9" w:rsidRDefault="00302964" w:rsidP="00302964">
      <w:pPr>
        <w:widowControl w:val="0"/>
        <w:autoSpaceDE w:val="0"/>
        <w:autoSpaceDN w:val="0"/>
        <w:adjustRightInd w:val="0"/>
        <w:jc w:val="both"/>
        <w:rPr>
          <w:rFonts w:eastAsia="MS Mincho"/>
          <w:lang w:val="kk-KZ" w:eastAsia="ja-JP"/>
        </w:rPr>
      </w:pPr>
      <w:r w:rsidRPr="005B77C9">
        <w:rPr>
          <w:rFonts w:eastAsia="MS Mincho"/>
          <w:lang w:val="kk-KZ" w:eastAsia="ja-JP"/>
        </w:rPr>
        <w:t xml:space="preserve">2.2.2 </w:t>
      </w:r>
      <w:r w:rsidR="00FE34B8" w:rsidRPr="005B77C9">
        <w:rPr>
          <w:rFonts w:eastAsia="MS Mincho"/>
          <w:lang w:val="kk-KZ" w:eastAsia="ja-JP"/>
        </w:rPr>
        <w:t xml:space="preserve">Жұмыс </w:t>
      </w:r>
      <w:r w:rsidRPr="005B77C9">
        <w:rPr>
          <w:rFonts w:eastAsia="MS Mincho"/>
          <w:lang w:val="kk-KZ" w:eastAsia="ja-JP"/>
        </w:rPr>
        <w:t xml:space="preserve">құнын есептеу, </w:t>
      </w:r>
      <w:r w:rsidR="00FE34B8" w:rsidRPr="005B77C9">
        <w:rPr>
          <w:rFonts w:eastAsia="MS Mincho"/>
          <w:lang w:val="kk-KZ" w:eastAsia="ja-JP"/>
        </w:rPr>
        <w:t>Жұмыстың орындалу</w:t>
      </w:r>
      <w:r w:rsidRPr="005B77C9">
        <w:rPr>
          <w:rFonts w:eastAsia="MS Mincho"/>
          <w:lang w:val="kk-KZ" w:eastAsia="ja-JP"/>
        </w:rPr>
        <w:t xml:space="preserve"> мерзімі (Шартқа №1 қосымша);</w:t>
      </w:r>
    </w:p>
    <w:p w:rsidR="00302964" w:rsidRPr="005B77C9" w:rsidRDefault="00302964" w:rsidP="00302964">
      <w:pPr>
        <w:widowControl w:val="0"/>
        <w:jc w:val="both"/>
        <w:rPr>
          <w:lang w:val="kk-KZ"/>
        </w:rPr>
      </w:pPr>
      <w:r w:rsidRPr="005B77C9">
        <w:rPr>
          <w:lang w:val="kk-KZ"/>
        </w:rPr>
        <w:t>2.2.3 техникалық ерекшелік (Шартқа №2 қосымша);</w:t>
      </w:r>
      <w:r w:rsidRPr="005B77C9">
        <w:rPr>
          <w:lang w:val="kk-KZ"/>
        </w:rPr>
        <w:tab/>
      </w:r>
    </w:p>
    <w:p w:rsidR="00302964" w:rsidRPr="005B77C9" w:rsidRDefault="00302964" w:rsidP="00302964">
      <w:pPr>
        <w:widowControl w:val="0"/>
        <w:jc w:val="both"/>
        <w:rPr>
          <w:lang w:val="kk-KZ"/>
        </w:rPr>
      </w:pPr>
      <w:r w:rsidRPr="005B77C9">
        <w:rPr>
          <w:lang w:val="kk-KZ"/>
        </w:rPr>
        <w:t>2.2.4 жергілікті қамту үлесін есептеу нысаны (Шартқа №3 қосымша);</w:t>
      </w:r>
    </w:p>
    <w:p w:rsidR="00302964" w:rsidRPr="005B77C9" w:rsidRDefault="00302964" w:rsidP="00302964">
      <w:pPr>
        <w:widowControl w:val="0"/>
        <w:jc w:val="both"/>
        <w:rPr>
          <w:lang w:val="kk-KZ"/>
        </w:rPr>
      </w:pPr>
      <w:r w:rsidRPr="005B77C9">
        <w:rPr>
          <w:lang w:val="kk-KZ"/>
        </w:rPr>
        <w:t xml:space="preserve">2.2.5 </w:t>
      </w:r>
      <w:r w:rsidR="00705EC0" w:rsidRPr="005B77C9">
        <w:rPr>
          <w:lang w:val="kk-KZ"/>
        </w:rPr>
        <w:t>орындалған Жұмыстар</w:t>
      </w:r>
      <w:r w:rsidRPr="005B77C9">
        <w:rPr>
          <w:lang w:val="kk-KZ"/>
        </w:rPr>
        <w:t xml:space="preserve"> актісінің нысаны (Шартқа №4 қосымша);</w:t>
      </w:r>
    </w:p>
    <w:p w:rsidR="00302964" w:rsidRPr="005B77C9" w:rsidRDefault="00302964" w:rsidP="00302964">
      <w:pPr>
        <w:widowControl w:val="0"/>
        <w:jc w:val="both"/>
        <w:rPr>
          <w:lang w:val="kk-KZ"/>
        </w:rPr>
      </w:pPr>
      <w:r w:rsidRPr="005B77C9">
        <w:rPr>
          <w:lang w:val="kk-KZ"/>
        </w:rPr>
        <w:t>2.2.6 контрагент сауалнамасының нысаны (Шартқа №5 қосымша).</w:t>
      </w:r>
    </w:p>
    <w:p w:rsidR="00302964" w:rsidRPr="005B77C9" w:rsidRDefault="00302964" w:rsidP="00302964">
      <w:pPr>
        <w:widowControl w:val="0"/>
        <w:jc w:val="both"/>
        <w:rPr>
          <w:lang w:val="kk-KZ"/>
        </w:rPr>
      </w:pPr>
    </w:p>
    <w:p w:rsidR="00302964" w:rsidRPr="005B77C9" w:rsidRDefault="00302964" w:rsidP="00302964">
      <w:pPr>
        <w:ind w:left="360"/>
        <w:contextualSpacing/>
        <w:jc w:val="center"/>
        <w:outlineLvl w:val="2"/>
        <w:rPr>
          <w:b/>
          <w:bCs/>
          <w:color w:val="2B2B2B"/>
          <w:lang w:val="kk-KZ"/>
        </w:rPr>
      </w:pPr>
      <w:r w:rsidRPr="005B77C9">
        <w:rPr>
          <w:b/>
          <w:bCs/>
        </w:rPr>
        <w:lastRenderedPageBreak/>
        <w:t xml:space="preserve">3. </w:t>
      </w:r>
      <w:r w:rsidRPr="005B77C9">
        <w:rPr>
          <w:b/>
          <w:lang w:val="kk-KZ"/>
        </w:rPr>
        <w:t>Шарттың сомасы және оны төлеу шарттары</w:t>
      </w:r>
    </w:p>
    <w:p w:rsidR="00302964" w:rsidRPr="005B77C9" w:rsidRDefault="00302964" w:rsidP="00302964">
      <w:pPr>
        <w:widowControl w:val="0"/>
        <w:tabs>
          <w:tab w:val="right" w:pos="10065"/>
        </w:tabs>
        <w:ind w:left="-15" w:right="140"/>
        <w:jc w:val="center"/>
        <w:rPr>
          <w:lang w:val="kk-KZ"/>
        </w:rPr>
      </w:pPr>
    </w:p>
    <w:p w:rsidR="00302964" w:rsidRPr="005B77C9" w:rsidRDefault="00302964" w:rsidP="00302964">
      <w:pPr>
        <w:widowControl w:val="0"/>
        <w:shd w:val="clear" w:color="auto" w:fill="FFFFFF"/>
        <w:jc w:val="both"/>
        <w:rPr>
          <w:lang w:val="kk-KZ"/>
        </w:rPr>
      </w:pPr>
      <w:r w:rsidRPr="005B77C9">
        <w:rPr>
          <w:lang w:val="kk-KZ"/>
        </w:rPr>
        <w:t xml:space="preserve">3.1. Осы Шарттың жалпы сомасы </w:t>
      </w:r>
      <w:r w:rsidRPr="005B77C9">
        <w:rPr>
          <w:b/>
          <w:bCs/>
          <w:shd w:val="clear" w:color="auto" w:fill="FFFFFF"/>
          <w:lang w:val="kk-KZ"/>
        </w:rPr>
        <w:t>[Шарт сомасы]</w:t>
      </w:r>
      <w:r w:rsidRPr="005B77C9">
        <w:rPr>
          <w:shd w:val="clear" w:color="auto" w:fill="FFFFFF"/>
          <w:lang w:val="kk-KZ"/>
        </w:rPr>
        <w:t> (</w:t>
      </w:r>
      <w:r w:rsidRPr="005B77C9">
        <w:rPr>
          <w:b/>
          <w:bCs/>
          <w:shd w:val="clear" w:color="auto" w:fill="FFFFFF"/>
          <w:lang w:val="kk-KZ"/>
        </w:rPr>
        <w:t>[Шарт сомасы жазумен]</w:t>
      </w:r>
      <w:r w:rsidRPr="005B77C9">
        <w:rPr>
          <w:shd w:val="clear" w:color="auto" w:fill="FFFFFF"/>
          <w:lang w:val="kk-KZ"/>
        </w:rPr>
        <w:t>) </w:t>
      </w:r>
      <w:r w:rsidRPr="005B77C9">
        <w:rPr>
          <w:b/>
          <w:bCs/>
          <w:shd w:val="clear" w:color="auto" w:fill="FFFFFF"/>
          <w:lang w:val="kk-KZ"/>
        </w:rPr>
        <w:t>[Валюта]</w:t>
      </w:r>
      <w:r w:rsidRPr="005B77C9">
        <w:rPr>
          <w:lang w:val="kk-KZ"/>
        </w:rPr>
        <w:t xml:space="preserve"> құрайды және Шарттың талаптарын тиісінше орындауға қажетті барлық шығыстарды қамтиды және Шартта және </w:t>
      </w:r>
      <w:r w:rsidR="00B740BE" w:rsidRPr="005B77C9">
        <w:rPr>
          <w:lang w:val="kk-KZ"/>
        </w:rPr>
        <w:t>Тәртіпте</w:t>
      </w:r>
      <w:r w:rsidRPr="005B77C9">
        <w:rPr>
          <w:lang w:val="kk-KZ"/>
        </w:rPr>
        <w:t xml:space="preserve"> көзделген жағдайларды қоспағанда, Тараптар осы Шарт бойынша өз міндеттемелерін толық орындағанға дейін өзгертуге жатпайды.</w:t>
      </w:r>
    </w:p>
    <w:p w:rsidR="00302964" w:rsidRPr="005B77C9" w:rsidRDefault="00302964" w:rsidP="00302964">
      <w:pPr>
        <w:widowControl w:val="0"/>
        <w:autoSpaceDE w:val="0"/>
        <w:autoSpaceDN w:val="0"/>
        <w:adjustRightInd w:val="0"/>
        <w:jc w:val="both"/>
        <w:rPr>
          <w:rFonts w:eastAsia="MS Mincho"/>
          <w:lang w:val="kk-KZ" w:eastAsia="ja-JP"/>
        </w:rPr>
      </w:pPr>
      <w:r w:rsidRPr="005B77C9">
        <w:rPr>
          <w:rFonts w:eastAsia="MS Mincho"/>
          <w:lang w:val="kk-KZ" w:eastAsia="ja-JP"/>
        </w:rPr>
        <w:t>3.2 Шарт бойынша төлем түрлерінің жалпы арақатынасы Шартқа № 1 қосымшада көрсетілген.</w:t>
      </w:r>
    </w:p>
    <w:p w:rsidR="00302964" w:rsidRPr="005B77C9" w:rsidRDefault="00302964" w:rsidP="00302964">
      <w:pPr>
        <w:widowControl w:val="0"/>
        <w:autoSpaceDE w:val="0"/>
        <w:autoSpaceDN w:val="0"/>
        <w:adjustRightInd w:val="0"/>
        <w:jc w:val="both"/>
        <w:rPr>
          <w:rFonts w:eastAsia="MS Mincho"/>
          <w:lang w:val="kk-KZ" w:eastAsia="ja-JP"/>
        </w:rPr>
      </w:pPr>
      <w:r w:rsidRPr="005B77C9">
        <w:rPr>
          <w:rFonts w:eastAsia="MS Mincho"/>
          <w:lang w:val="kk-KZ" w:eastAsia="ja-JP"/>
        </w:rPr>
        <w:t xml:space="preserve">3.3 Шарт бойынша төлем </w:t>
      </w:r>
      <w:r w:rsidR="008B72D7" w:rsidRPr="005B77C9">
        <w:rPr>
          <w:rFonts w:eastAsia="MS Mincho"/>
          <w:lang w:val="kk-KZ" w:eastAsia="ja-JP"/>
        </w:rPr>
        <w:t>мынадай</w:t>
      </w:r>
      <w:r w:rsidRPr="005B77C9">
        <w:rPr>
          <w:rFonts w:eastAsia="MS Mincho"/>
          <w:lang w:val="kk-KZ" w:eastAsia="ja-JP"/>
        </w:rPr>
        <w:t xml:space="preserve"> тәртіп</w:t>
      </w:r>
      <w:r w:rsidR="008B72D7" w:rsidRPr="005B77C9">
        <w:rPr>
          <w:rFonts w:eastAsia="MS Mincho"/>
          <w:lang w:val="kk-KZ" w:eastAsia="ja-JP"/>
        </w:rPr>
        <w:t>пен</w:t>
      </w:r>
      <w:r w:rsidRPr="005B77C9">
        <w:rPr>
          <w:rFonts w:eastAsia="MS Mincho"/>
          <w:lang w:val="kk-KZ" w:eastAsia="ja-JP"/>
        </w:rPr>
        <w:t xml:space="preserve"> жүргізіледі:</w:t>
      </w:r>
    </w:p>
    <w:p w:rsidR="00D478C4" w:rsidRPr="005B77C9" w:rsidRDefault="00302964" w:rsidP="00302964">
      <w:pPr>
        <w:jc w:val="both"/>
        <w:rPr>
          <w:lang w:val="kk-KZ"/>
        </w:rPr>
      </w:pPr>
      <w:r w:rsidRPr="005B77C9">
        <w:rPr>
          <w:lang w:val="kk-KZ"/>
        </w:rPr>
        <w:t xml:space="preserve">3.3.1 </w:t>
      </w:r>
      <w:r w:rsidR="00D478C4" w:rsidRPr="005B77C9">
        <w:rPr>
          <w:lang w:val="kk-KZ"/>
        </w:rPr>
        <w:t>Тапсырыс беруші Шарттың талаптарына сәйкес келетін нақты орындалған Жұмыстар үшін ақы төлеу алдындағы құжаттар негізінде ақы төлейді;</w:t>
      </w:r>
    </w:p>
    <w:p w:rsidR="00D478C4" w:rsidRPr="005B77C9" w:rsidRDefault="00D478C4" w:rsidP="00302964">
      <w:pPr>
        <w:jc w:val="both"/>
        <w:rPr>
          <w:lang w:val="kk-KZ"/>
        </w:rPr>
      </w:pPr>
      <w:r w:rsidRPr="005B77C9">
        <w:rPr>
          <w:lang w:val="kk-KZ"/>
        </w:rPr>
        <w:t xml:space="preserve">3.3.2. Ақы төлеу Жұмыстарды орындаудың әрбір күнтізбелік айы үшін жүзеге асырылады </w:t>
      </w:r>
      <w:r w:rsidRPr="005B77C9">
        <w:rPr>
          <w:b/>
          <w:i/>
          <w:lang w:val="kk-KZ"/>
        </w:rPr>
        <w:t>[Жұмыс ай сайын көр</w:t>
      </w:r>
      <w:r w:rsidR="005B77C9">
        <w:rPr>
          <w:b/>
          <w:i/>
          <w:lang w:val="kk-KZ"/>
        </w:rPr>
        <w:t xml:space="preserve">сетілетін және төленетін болса, </w:t>
      </w:r>
      <w:r w:rsidRPr="005B77C9">
        <w:rPr>
          <w:b/>
          <w:i/>
          <w:lang w:val="kk-KZ"/>
        </w:rPr>
        <w:t>осы тармақша көрсетіледі];</w:t>
      </w:r>
    </w:p>
    <w:p w:rsidR="00D615FD" w:rsidRPr="005B77C9" w:rsidRDefault="00302964" w:rsidP="00D615FD">
      <w:pPr>
        <w:jc w:val="both"/>
        <w:rPr>
          <w:lang w:val="kk-KZ"/>
        </w:rPr>
      </w:pPr>
      <w:r w:rsidRPr="005B77C9">
        <w:rPr>
          <w:lang w:val="kk-KZ"/>
        </w:rPr>
        <w:t>3.3.</w:t>
      </w:r>
      <w:r w:rsidR="00D478C4" w:rsidRPr="005B77C9">
        <w:rPr>
          <w:lang w:val="kk-KZ"/>
        </w:rPr>
        <w:t xml:space="preserve">3 </w:t>
      </w:r>
      <w:r w:rsidR="00D615FD" w:rsidRPr="005B77C9">
        <w:rPr>
          <w:lang w:val="kk-KZ"/>
        </w:rPr>
        <w:t xml:space="preserve">Тапсырыс беруші Жұмыстарды Тараптармен келісілген прейскурант (тариф, прайс-парақ, каталог және т. б.) бойынша төлейді </w:t>
      </w:r>
      <w:r w:rsidR="005B77C9">
        <w:rPr>
          <w:b/>
          <w:i/>
          <w:lang w:val="kk-KZ"/>
        </w:rPr>
        <w:t>[</w:t>
      </w:r>
      <w:r w:rsidR="00D615FD" w:rsidRPr="005B77C9">
        <w:rPr>
          <w:b/>
          <w:i/>
          <w:lang w:val="kk-KZ"/>
        </w:rPr>
        <w:t>Жұмыс бөліктермен немесе кезеңдермен көрсетіліп, ол үшін бағаны белгілеу қажет болса, осы тармақша көрсетіледі];</w:t>
      </w:r>
    </w:p>
    <w:p w:rsidR="00302964" w:rsidRPr="005B77C9" w:rsidRDefault="00C568E1" w:rsidP="00302964">
      <w:pPr>
        <w:widowControl w:val="0"/>
        <w:shd w:val="clear" w:color="auto" w:fill="FFFFFF"/>
        <w:jc w:val="both"/>
        <w:rPr>
          <w:color w:val="FF0000"/>
          <w:lang w:val="kk-KZ"/>
        </w:rPr>
      </w:pPr>
      <w:r w:rsidRPr="005B77C9">
        <w:rPr>
          <w:lang w:val="kk-KZ"/>
        </w:rPr>
        <w:t>3.4. Орындалған Жұмыстар</w:t>
      </w:r>
      <w:r w:rsidR="00302964" w:rsidRPr="005B77C9">
        <w:rPr>
          <w:lang w:val="kk-KZ"/>
        </w:rPr>
        <w:t xml:space="preserve"> үшін ақы төлеу, оның ішінде Шарт бойынша түпкілікті есеп айырысу Тараптар </w:t>
      </w:r>
      <w:r w:rsidRPr="005B77C9">
        <w:rPr>
          <w:lang w:val="kk-KZ"/>
        </w:rPr>
        <w:t xml:space="preserve">орындалған Жұмыстар </w:t>
      </w:r>
      <w:r w:rsidR="00302964" w:rsidRPr="005B77C9">
        <w:rPr>
          <w:lang w:val="kk-KZ"/>
        </w:rPr>
        <w:t xml:space="preserve">актісіне (актілеріне) (бұдан әрі - </w:t>
      </w:r>
      <w:r w:rsidRPr="005B77C9">
        <w:rPr>
          <w:lang w:val="kk-KZ"/>
        </w:rPr>
        <w:t>Орындалған Жұмыстар а</w:t>
      </w:r>
      <w:r w:rsidR="00302964" w:rsidRPr="005B77C9">
        <w:rPr>
          <w:lang w:val="kk-KZ"/>
        </w:rPr>
        <w:t>кт</w:t>
      </w:r>
      <w:r w:rsidRPr="005B77C9">
        <w:rPr>
          <w:lang w:val="kk-KZ"/>
        </w:rPr>
        <w:t>ісі</w:t>
      </w:r>
      <w:r w:rsidR="00302964" w:rsidRPr="005B77C9">
        <w:rPr>
          <w:lang w:val="kk-KZ"/>
        </w:rPr>
        <w:t>) қол қойған және мынадай құжаттарды ұсынған күннен бастап күнтізбелік 30 (отыз) күннен кешіктірілмейтін мерзімде жүргізіледі:</w:t>
      </w:r>
    </w:p>
    <w:p w:rsidR="00C568E1" w:rsidRPr="005B77C9" w:rsidRDefault="00302964" w:rsidP="00302964">
      <w:pPr>
        <w:widowControl w:val="0"/>
        <w:shd w:val="clear" w:color="auto" w:fill="FFFFFF"/>
        <w:jc w:val="both"/>
        <w:rPr>
          <w:lang w:val="kk-KZ"/>
        </w:rPr>
      </w:pPr>
      <w:r w:rsidRPr="005B77C9">
        <w:rPr>
          <w:lang w:val="kk-KZ"/>
        </w:rPr>
        <w:t>3.4.1. </w:t>
      </w:r>
      <w:r w:rsidR="00C568E1" w:rsidRPr="005B77C9">
        <w:rPr>
          <w:lang w:val="kk-KZ"/>
        </w:rPr>
        <w:t>Шарт шеңберінде электрондық құжат нысанында орындалған Жұмыстардың бүкіл көлеміне жергілікті қамту үлесінің есебі (орындалған Жұмыстардың түпкілікті актісімен бірге электрондық сатып алуды жүргізуді қамтамасыз ететін «Самұрық-Қазына» АҚ ақпараттық жүйесінде (бұдан әрі – Жүйе) ұсынылады);</w:t>
      </w:r>
    </w:p>
    <w:p w:rsidR="00302964" w:rsidRPr="005B77C9" w:rsidRDefault="00302964" w:rsidP="00302964">
      <w:pPr>
        <w:widowControl w:val="0"/>
        <w:shd w:val="clear" w:color="auto" w:fill="FFFFFF"/>
        <w:jc w:val="both"/>
        <w:rPr>
          <w:lang w:val="kk-KZ"/>
        </w:rPr>
      </w:pPr>
      <w:r w:rsidRPr="005B77C9">
        <w:rPr>
          <w:lang w:val="kk-KZ"/>
        </w:rPr>
        <w:t>3.4.2. Шот-фактура;</w:t>
      </w:r>
    </w:p>
    <w:p w:rsidR="00302964" w:rsidRPr="005B77C9" w:rsidRDefault="00302964" w:rsidP="00302964">
      <w:pPr>
        <w:widowControl w:val="0"/>
        <w:ind w:right="6"/>
        <w:jc w:val="both"/>
        <w:rPr>
          <w:lang w:val="kk-KZ"/>
        </w:rPr>
      </w:pPr>
      <w:r w:rsidRPr="005B77C9">
        <w:rPr>
          <w:lang w:val="kk-KZ"/>
        </w:rPr>
        <w:t>3.4.3. Төлем шоты;</w:t>
      </w:r>
    </w:p>
    <w:p w:rsidR="00302964" w:rsidRPr="005B77C9" w:rsidRDefault="00302964" w:rsidP="00302964">
      <w:pPr>
        <w:widowControl w:val="0"/>
        <w:ind w:right="6"/>
        <w:jc w:val="both"/>
        <w:rPr>
          <w:lang w:val="kk-KZ"/>
        </w:rPr>
      </w:pPr>
      <w:r w:rsidRPr="005B77C9">
        <w:rPr>
          <w:lang w:val="kk-KZ"/>
        </w:rPr>
        <w:t xml:space="preserve">3.4.4 </w:t>
      </w:r>
      <w:r w:rsidR="00C568E1" w:rsidRPr="005B77C9">
        <w:rPr>
          <w:lang w:val="kk-KZ"/>
        </w:rPr>
        <w:t>Жұмыстардың</w:t>
      </w:r>
      <w:r w:rsidRPr="005B77C9">
        <w:rPr>
          <w:lang w:val="kk-KZ"/>
        </w:rPr>
        <w:t xml:space="preserve"> техникалық регламенттерде, стандарттардың ережелерінде немесе Қазақстан Республикасы заңнамасына сәйкес өзге де құжаттарда белгіленген талаптарға сәйкестігін растайтын құжаттар;</w:t>
      </w:r>
    </w:p>
    <w:p w:rsidR="00C568E1" w:rsidRPr="005B77C9" w:rsidRDefault="00C568E1" w:rsidP="00C568E1">
      <w:pPr>
        <w:widowControl w:val="0"/>
        <w:ind w:right="6"/>
        <w:jc w:val="both"/>
        <w:rPr>
          <w:lang w:val="kk-KZ"/>
        </w:rPr>
      </w:pPr>
      <w:r w:rsidRPr="005B77C9">
        <w:rPr>
          <w:lang w:val="kk-KZ"/>
        </w:rPr>
        <w:t xml:space="preserve">3.4.5 ____ </w:t>
      </w:r>
      <w:r w:rsidRPr="005B77C9">
        <w:rPr>
          <w:b/>
          <w:i/>
          <w:lang w:val="kk-KZ"/>
        </w:rPr>
        <w:t>[қажет болған жағдайда өзге құжаттар</w:t>
      </w:r>
      <w:r w:rsidR="005B77C9">
        <w:rPr>
          <w:b/>
          <w:i/>
          <w:lang w:val="kk-KZ"/>
        </w:rPr>
        <w:t xml:space="preserve"> көрсетіледі</w:t>
      </w:r>
      <w:r w:rsidRPr="005B77C9">
        <w:rPr>
          <w:b/>
          <w:i/>
          <w:lang w:val="kk-KZ"/>
        </w:rPr>
        <w:t>]</w:t>
      </w:r>
      <w:r w:rsidRPr="005B77C9">
        <w:rPr>
          <w:lang w:val="kk-KZ"/>
        </w:rPr>
        <w:t>;</w:t>
      </w:r>
    </w:p>
    <w:p w:rsidR="00C568E1" w:rsidRPr="005B77C9" w:rsidRDefault="00C568E1" w:rsidP="00C568E1">
      <w:pPr>
        <w:widowControl w:val="0"/>
        <w:ind w:right="6"/>
        <w:jc w:val="both"/>
        <w:rPr>
          <w:lang w:val="kk-KZ"/>
        </w:rPr>
      </w:pPr>
      <w:r w:rsidRPr="005B77C9">
        <w:rPr>
          <w:lang w:val="kk-KZ"/>
        </w:rPr>
        <w:t xml:space="preserve">3.4.6 ____ </w:t>
      </w:r>
      <w:r w:rsidRPr="005B77C9">
        <w:rPr>
          <w:b/>
          <w:i/>
          <w:lang w:val="kk-KZ"/>
        </w:rPr>
        <w:t>[қажет болған жағдайда өзге құжаттар</w:t>
      </w:r>
      <w:r w:rsidR="005B77C9">
        <w:rPr>
          <w:b/>
          <w:i/>
          <w:lang w:val="kk-KZ"/>
        </w:rPr>
        <w:t xml:space="preserve"> көрсетіледі</w:t>
      </w:r>
      <w:r w:rsidRPr="005B77C9">
        <w:rPr>
          <w:b/>
          <w:i/>
          <w:lang w:val="kk-KZ"/>
        </w:rPr>
        <w:t>]</w:t>
      </w:r>
      <w:r w:rsidRPr="005B77C9">
        <w:rPr>
          <w:lang w:val="kk-KZ"/>
        </w:rPr>
        <w:t>.</w:t>
      </w:r>
    </w:p>
    <w:p w:rsidR="00302964" w:rsidRPr="005B77C9" w:rsidRDefault="00302964" w:rsidP="00302964">
      <w:pPr>
        <w:jc w:val="both"/>
        <w:rPr>
          <w:color w:val="2B2B2B"/>
          <w:lang w:val="kk-KZ"/>
        </w:rPr>
      </w:pPr>
      <w:r w:rsidRPr="005B77C9">
        <w:rPr>
          <w:lang w:val="kk-KZ"/>
        </w:rPr>
        <w:t xml:space="preserve">3.5. </w:t>
      </w:r>
      <w:r w:rsidR="001A1094" w:rsidRPr="005B77C9">
        <w:rPr>
          <w:color w:val="2B2B2B"/>
          <w:lang w:val="kk-KZ"/>
        </w:rPr>
        <w:t>Орындалған жұмыстар</w:t>
      </w:r>
      <w:r w:rsidRPr="005B77C9">
        <w:rPr>
          <w:color w:val="2B2B2B"/>
          <w:lang w:val="kk-KZ"/>
        </w:rPr>
        <w:t xml:space="preserve"> актісін (актілерін) </w:t>
      </w:r>
      <w:r w:rsidR="001A1094" w:rsidRPr="005B77C9">
        <w:rPr>
          <w:color w:val="2B2B2B"/>
          <w:lang w:val="kk-KZ"/>
        </w:rPr>
        <w:t>Мердігер</w:t>
      </w:r>
      <w:r w:rsidRPr="005B77C9">
        <w:rPr>
          <w:color w:val="2B2B2B"/>
          <w:lang w:val="kk-KZ"/>
        </w:rPr>
        <w:t xml:space="preserve"> Тапсырыс берушіге Жүйе арқылы жібереді. Жүйеде </w:t>
      </w:r>
      <w:r w:rsidR="001A1094" w:rsidRPr="005B77C9">
        <w:rPr>
          <w:color w:val="2B2B2B"/>
          <w:lang w:val="kk-KZ"/>
        </w:rPr>
        <w:t xml:space="preserve">Орындалған жұмыстар </w:t>
      </w:r>
      <w:r w:rsidRPr="005B77C9">
        <w:rPr>
          <w:color w:val="2B2B2B"/>
          <w:lang w:val="kk-KZ"/>
        </w:rPr>
        <w:t>актісін (актілерін) электрондық түрде қалыптастыруға және қол қоюға рұқсат етіледі.</w:t>
      </w:r>
    </w:p>
    <w:p w:rsidR="00302964" w:rsidRPr="005B77C9" w:rsidRDefault="00302964" w:rsidP="00302964">
      <w:pPr>
        <w:jc w:val="both"/>
        <w:rPr>
          <w:lang w:val="kk-KZ"/>
        </w:rPr>
      </w:pPr>
      <w:r w:rsidRPr="005B77C9">
        <w:rPr>
          <w:lang w:val="kk-KZ"/>
        </w:rPr>
        <w:t xml:space="preserve">3.6. Сондай-ақ </w:t>
      </w:r>
      <w:r w:rsidR="001A1094" w:rsidRPr="005B77C9">
        <w:rPr>
          <w:lang w:val="kk-KZ"/>
        </w:rPr>
        <w:t>Мердігер</w:t>
      </w:r>
      <w:r w:rsidRPr="005B77C9">
        <w:rPr>
          <w:lang w:val="kk-KZ"/>
        </w:rPr>
        <w:t xml:space="preserve"> </w:t>
      </w:r>
      <w:r w:rsidR="001A1094" w:rsidRPr="005B77C9">
        <w:rPr>
          <w:color w:val="2B2B2B"/>
          <w:lang w:val="kk-KZ"/>
        </w:rPr>
        <w:t xml:space="preserve">Орындалған жұмыстар </w:t>
      </w:r>
      <w:r w:rsidRPr="005B77C9">
        <w:rPr>
          <w:lang w:val="kk-KZ"/>
        </w:rPr>
        <w:t xml:space="preserve">актісін </w:t>
      </w:r>
      <w:r w:rsidR="00D615FD" w:rsidRPr="005B77C9">
        <w:rPr>
          <w:lang w:val="kk-KZ"/>
        </w:rPr>
        <w:t xml:space="preserve">(актілерін) </w:t>
      </w:r>
      <w:r w:rsidRPr="005B77C9">
        <w:rPr>
          <w:lang w:val="kk-KZ"/>
        </w:rPr>
        <w:t>Тапсырыс берушіге Шартқа № 4 қосымшаға сәйкес нысан бойынша қағаз тасымалдағышта қолма-қол жібереді.</w:t>
      </w:r>
    </w:p>
    <w:p w:rsidR="00302964" w:rsidRPr="005B77C9" w:rsidRDefault="00302964" w:rsidP="00302964">
      <w:pPr>
        <w:widowControl w:val="0"/>
        <w:tabs>
          <w:tab w:val="left" w:pos="426"/>
        </w:tabs>
        <w:jc w:val="both"/>
        <w:rPr>
          <w:bCs/>
          <w:lang w:val="kk-KZ"/>
        </w:rPr>
      </w:pPr>
      <w:r w:rsidRPr="005B77C9">
        <w:rPr>
          <w:bCs/>
          <w:lang w:val="kk-KZ"/>
        </w:rPr>
        <w:t xml:space="preserve">3.7. Шарт бойынша төлем </w:t>
      </w:r>
      <w:r w:rsidR="001A1094" w:rsidRPr="005B77C9">
        <w:rPr>
          <w:bCs/>
          <w:lang w:val="kk-KZ"/>
        </w:rPr>
        <w:t>Мердігердің</w:t>
      </w:r>
      <w:r w:rsidRPr="005B77C9">
        <w:rPr>
          <w:bCs/>
          <w:lang w:val="kk-KZ"/>
        </w:rPr>
        <w:t xml:space="preserve"> банктік шотына ақша аудару арқылы теңгемен жүзеге асырылады. </w:t>
      </w:r>
    </w:p>
    <w:p w:rsidR="00302964" w:rsidRPr="005B77C9" w:rsidRDefault="00302964" w:rsidP="00302964">
      <w:pPr>
        <w:widowControl w:val="0"/>
        <w:tabs>
          <w:tab w:val="left" w:pos="426"/>
        </w:tabs>
        <w:jc w:val="both"/>
        <w:rPr>
          <w:lang w:val="kk-KZ"/>
        </w:rPr>
      </w:pPr>
      <w:r w:rsidRPr="005B77C9">
        <w:rPr>
          <w:bCs/>
          <w:lang w:val="kk-KZ"/>
        </w:rPr>
        <w:t xml:space="preserve">3.8. </w:t>
      </w:r>
      <w:r w:rsidR="001A1094" w:rsidRPr="005B77C9">
        <w:rPr>
          <w:bCs/>
          <w:lang w:val="kk-KZ"/>
        </w:rPr>
        <w:t>Мердігердің</w:t>
      </w:r>
      <w:r w:rsidRPr="005B77C9">
        <w:rPr>
          <w:lang w:val="kk-KZ"/>
        </w:rPr>
        <w:t xml:space="preserve">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302964" w:rsidRPr="005B77C9" w:rsidRDefault="00302964" w:rsidP="00302964">
      <w:pPr>
        <w:widowControl w:val="0"/>
        <w:tabs>
          <w:tab w:val="left" w:pos="426"/>
        </w:tabs>
        <w:jc w:val="both"/>
        <w:rPr>
          <w:lang w:val="kk-KZ"/>
        </w:rPr>
      </w:pPr>
      <w:r w:rsidRPr="005B77C9">
        <w:rPr>
          <w:lang w:val="kk-KZ"/>
        </w:rPr>
        <w:t>3.9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302964" w:rsidRPr="005B77C9" w:rsidRDefault="00302964" w:rsidP="00302964">
      <w:pPr>
        <w:widowControl w:val="0"/>
        <w:tabs>
          <w:tab w:val="left" w:pos="426"/>
        </w:tabs>
        <w:jc w:val="both"/>
        <w:rPr>
          <w:lang w:val="kk-KZ"/>
        </w:rPr>
      </w:pPr>
    </w:p>
    <w:p w:rsidR="001A1094" w:rsidRPr="005B77C9" w:rsidRDefault="00302964" w:rsidP="00302964">
      <w:pPr>
        <w:widowControl w:val="0"/>
        <w:tabs>
          <w:tab w:val="right" w:pos="10065"/>
        </w:tabs>
        <w:ind w:left="-15" w:right="140"/>
        <w:jc w:val="center"/>
        <w:rPr>
          <w:b/>
          <w:lang w:val="kk-KZ"/>
        </w:rPr>
      </w:pPr>
      <w:r w:rsidRPr="005B77C9">
        <w:rPr>
          <w:b/>
          <w:lang w:val="kk-KZ"/>
        </w:rPr>
        <w:t>4.</w:t>
      </w:r>
      <w:r w:rsidR="001A1094" w:rsidRPr="005B77C9">
        <w:rPr>
          <w:b/>
          <w:lang w:val="kk-KZ"/>
        </w:rPr>
        <w:t xml:space="preserve"> </w:t>
      </w:r>
      <w:r w:rsidR="003B4C19" w:rsidRPr="005B77C9">
        <w:rPr>
          <w:b/>
          <w:lang w:val="kk-KZ"/>
        </w:rPr>
        <w:t xml:space="preserve">Жұмыстарды орындау мерзімі мен </w:t>
      </w:r>
      <w:r w:rsidR="005B2CC1" w:rsidRPr="005B77C9">
        <w:rPr>
          <w:b/>
          <w:lang w:val="kk-KZ"/>
        </w:rPr>
        <w:t>талап</w:t>
      </w:r>
      <w:r w:rsidR="003B4C19" w:rsidRPr="005B77C9">
        <w:rPr>
          <w:b/>
          <w:lang w:val="kk-KZ"/>
        </w:rPr>
        <w:t>тары</w:t>
      </w:r>
      <w:r w:rsidRPr="005B77C9">
        <w:rPr>
          <w:b/>
          <w:lang w:val="kk-KZ"/>
        </w:rPr>
        <w:t xml:space="preserve"> </w:t>
      </w:r>
    </w:p>
    <w:p w:rsidR="00302964" w:rsidRPr="005B77C9" w:rsidRDefault="001A1094" w:rsidP="005B2CC1">
      <w:pPr>
        <w:widowControl w:val="0"/>
        <w:tabs>
          <w:tab w:val="right" w:pos="10065"/>
        </w:tabs>
        <w:ind w:left="-15" w:right="140"/>
        <w:jc w:val="both"/>
        <w:rPr>
          <w:lang w:val="kk-KZ"/>
        </w:rPr>
      </w:pPr>
      <w:r w:rsidRPr="005B77C9">
        <w:rPr>
          <w:lang w:val="kk-KZ"/>
        </w:rPr>
        <w:t xml:space="preserve">4.1 </w:t>
      </w:r>
      <w:r w:rsidR="00E612AF" w:rsidRPr="005B77C9">
        <w:rPr>
          <w:bCs/>
          <w:lang w:val="kk-KZ"/>
        </w:rPr>
        <w:t>Мердігер</w:t>
      </w:r>
      <w:r w:rsidR="00302964" w:rsidRPr="005B77C9">
        <w:rPr>
          <w:bCs/>
          <w:lang w:val="kk-KZ"/>
        </w:rPr>
        <w:t xml:space="preserve"> Шарт</w:t>
      </w:r>
      <w:r w:rsidR="00E612AF" w:rsidRPr="005B77C9">
        <w:rPr>
          <w:bCs/>
          <w:lang w:val="kk-KZ"/>
        </w:rPr>
        <w:t>қа</w:t>
      </w:r>
      <w:r w:rsidR="00302964" w:rsidRPr="005B77C9">
        <w:rPr>
          <w:bCs/>
          <w:lang w:val="kk-KZ"/>
        </w:rPr>
        <w:t xml:space="preserve"> №1, №2 қосымшалар</w:t>
      </w:r>
      <w:r w:rsidR="00E612AF" w:rsidRPr="005B77C9">
        <w:rPr>
          <w:bCs/>
          <w:lang w:val="kk-KZ"/>
        </w:rPr>
        <w:t>ға</w:t>
      </w:r>
      <w:r w:rsidR="00302964" w:rsidRPr="005B77C9">
        <w:rPr>
          <w:bCs/>
          <w:lang w:val="kk-KZ"/>
        </w:rPr>
        <w:t xml:space="preserve"> сәйкес </w:t>
      </w:r>
      <w:r w:rsidR="00E612AF" w:rsidRPr="005B77C9">
        <w:rPr>
          <w:bCs/>
          <w:lang w:val="kk-KZ"/>
        </w:rPr>
        <w:t>Жұмысты</w:t>
      </w:r>
      <w:r w:rsidR="00302964" w:rsidRPr="005B77C9">
        <w:rPr>
          <w:bCs/>
          <w:lang w:val="kk-KZ"/>
        </w:rPr>
        <w:t xml:space="preserve"> мерзімі</w:t>
      </w:r>
      <w:r w:rsidR="00E612AF" w:rsidRPr="005B77C9">
        <w:rPr>
          <w:bCs/>
          <w:lang w:val="kk-KZ"/>
        </w:rPr>
        <w:t>нде</w:t>
      </w:r>
      <w:r w:rsidR="00302964" w:rsidRPr="005B77C9">
        <w:rPr>
          <w:bCs/>
          <w:lang w:val="kk-KZ"/>
        </w:rPr>
        <w:t>, орны</w:t>
      </w:r>
      <w:r w:rsidR="00E612AF" w:rsidRPr="005B77C9">
        <w:rPr>
          <w:bCs/>
          <w:lang w:val="kk-KZ"/>
        </w:rPr>
        <w:t>нда</w:t>
      </w:r>
      <w:r w:rsidR="00302964" w:rsidRPr="005B77C9">
        <w:rPr>
          <w:bCs/>
          <w:lang w:val="kk-KZ"/>
        </w:rPr>
        <w:t>, саны және сапасы</w:t>
      </w:r>
      <w:r w:rsidR="00E612AF" w:rsidRPr="005B77C9">
        <w:rPr>
          <w:bCs/>
          <w:lang w:val="kk-KZ"/>
        </w:rPr>
        <w:t>н сақтай отырып орындауға</w:t>
      </w:r>
      <w:r w:rsidR="00302964" w:rsidRPr="005B77C9">
        <w:rPr>
          <w:bCs/>
          <w:lang w:val="kk-KZ"/>
        </w:rPr>
        <w:t xml:space="preserve"> міндетті. Тапсырыс беруші мен </w:t>
      </w:r>
      <w:r w:rsidR="00E612AF" w:rsidRPr="005B77C9">
        <w:rPr>
          <w:bCs/>
          <w:lang w:val="kk-KZ"/>
        </w:rPr>
        <w:t>Мердігердің</w:t>
      </w:r>
      <w:r w:rsidR="00302964" w:rsidRPr="005B77C9">
        <w:rPr>
          <w:bCs/>
          <w:lang w:val="kk-KZ"/>
        </w:rPr>
        <w:t xml:space="preserve"> арасында</w:t>
      </w:r>
      <w:r w:rsidR="005B2CC1" w:rsidRPr="005B77C9">
        <w:rPr>
          <w:bCs/>
          <w:lang w:val="kk-KZ"/>
        </w:rPr>
        <w:t>ғы</w:t>
      </w:r>
      <w:r w:rsidR="00302964" w:rsidRPr="005B77C9">
        <w:rPr>
          <w:bCs/>
          <w:lang w:val="kk-KZ"/>
        </w:rPr>
        <w:t xml:space="preserve"> </w:t>
      </w:r>
      <w:r w:rsidR="00E612AF" w:rsidRPr="005B77C9">
        <w:rPr>
          <w:bCs/>
          <w:lang w:val="kk-KZ"/>
        </w:rPr>
        <w:t>Орындалған жұмыстар</w:t>
      </w:r>
      <w:r w:rsidR="00302964" w:rsidRPr="005B77C9">
        <w:rPr>
          <w:bCs/>
          <w:lang w:val="kk-KZ"/>
        </w:rPr>
        <w:t xml:space="preserve"> актісіне қол қой</w:t>
      </w:r>
      <w:r w:rsidR="005B2CC1" w:rsidRPr="005B77C9">
        <w:rPr>
          <w:bCs/>
          <w:lang w:val="kk-KZ"/>
        </w:rPr>
        <w:t>ыл</w:t>
      </w:r>
      <w:r w:rsidR="00302964" w:rsidRPr="005B77C9">
        <w:rPr>
          <w:bCs/>
          <w:lang w:val="kk-KZ"/>
        </w:rPr>
        <w:t xml:space="preserve">ған күн </w:t>
      </w:r>
      <w:r w:rsidR="00E612AF" w:rsidRPr="005B77C9">
        <w:rPr>
          <w:bCs/>
          <w:lang w:val="kk-KZ"/>
        </w:rPr>
        <w:t>Жұмыстардың орындалған</w:t>
      </w:r>
      <w:r w:rsidR="00302964" w:rsidRPr="005B77C9">
        <w:rPr>
          <w:bCs/>
          <w:lang w:val="kk-KZ"/>
        </w:rPr>
        <w:t xml:space="preserve"> күні болып есептеледі. </w:t>
      </w:r>
    </w:p>
    <w:p w:rsidR="00302964" w:rsidRPr="005B77C9" w:rsidRDefault="00302964" w:rsidP="00302964">
      <w:pPr>
        <w:widowControl w:val="0"/>
        <w:jc w:val="both"/>
        <w:rPr>
          <w:lang w:val="kk-KZ"/>
        </w:rPr>
      </w:pPr>
    </w:p>
    <w:p w:rsidR="00302964" w:rsidRPr="005B77C9" w:rsidRDefault="005B2CC1" w:rsidP="00302964">
      <w:pPr>
        <w:widowControl w:val="0"/>
        <w:tabs>
          <w:tab w:val="right" w:pos="10065"/>
        </w:tabs>
        <w:ind w:left="-15" w:right="140"/>
        <w:jc w:val="center"/>
        <w:rPr>
          <w:b/>
          <w:bCs/>
          <w:lang w:val="kk-KZ"/>
        </w:rPr>
      </w:pPr>
      <w:r w:rsidRPr="005B77C9">
        <w:rPr>
          <w:b/>
          <w:lang w:val="kk-KZ"/>
        </w:rPr>
        <w:t>5</w:t>
      </w:r>
      <w:r w:rsidR="00302964" w:rsidRPr="005B77C9">
        <w:rPr>
          <w:b/>
          <w:bCs/>
          <w:lang w:val="kk-KZ"/>
        </w:rPr>
        <w:t>. Тараптардың құқықтары мен міндетте</w:t>
      </w:r>
      <w:r w:rsidRPr="005B77C9">
        <w:rPr>
          <w:b/>
          <w:bCs/>
          <w:lang w:val="kk-KZ"/>
        </w:rPr>
        <w:t>меле</w:t>
      </w:r>
      <w:r w:rsidR="00302964" w:rsidRPr="005B77C9">
        <w:rPr>
          <w:b/>
          <w:bCs/>
          <w:lang w:val="kk-KZ"/>
        </w:rPr>
        <w:t>рі</w:t>
      </w:r>
    </w:p>
    <w:p w:rsidR="00302964" w:rsidRPr="005B77C9" w:rsidRDefault="005B2CC1" w:rsidP="00302964">
      <w:pPr>
        <w:jc w:val="both"/>
        <w:rPr>
          <w:b/>
          <w:lang w:val="kk-KZ"/>
        </w:rPr>
      </w:pPr>
      <w:r w:rsidRPr="005B77C9">
        <w:rPr>
          <w:lang w:val="kk-KZ"/>
        </w:rPr>
        <w:t>5</w:t>
      </w:r>
      <w:r w:rsidR="00302964" w:rsidRPr="005B77C9">
        <w:rPr>
          <w:lang w:val="kk-KZ"/>
        </w:rPr>
        <w:t>.1.</w:t>
      </w:r>
      <w:r w:rsidR="00302964" w:rsidRPr="005B77C9">
        <w:rPr>
          <w:b/>
          <w:lang w:val="kk-KZ"/>
        </w:rPr>
        <w:t> </w:t>
      </w:r>
      <w:r w:rsidR="00E612AF" w:rsidRPr="005B77C9">
        <w:rPr>
          <w:lang w:val="kk-KZ"/>
        </w:rPr>
        <w:t xml:space="preserve">Мердігер </w:t>
      </w:r>
      <w:r w:rsidR="00302964" w:rsidRPr="005B77C9">
        <w:rPr>
          <w:lang w:val="kk-KZ"/>
        </w:rPr>
        <w:t>мыналарға:</w:t>
      </w:r>
    </w:p>
    <w:p w:rsidR="00302964" w:rsidRPr="005B77C9" w:rsidRDefault="005B2CC1" w:rsidP="00302964">
      <w:pPr>
        <w:widowControl w:val="0"/>
        <w:jc w:val="both"/>
        <w:rPr>
          <w:lang w:val="kk-KZ"/>
        </w:rPr>
      </w:pPr>
      <w:r w:rsidRPr="005B77C9">
        <w:rPr>
          <w:lang w:val="kk-KZ"/>
        </w:rPr>
        <w:t>5</w:t>
      </w:r>
      <w:r w:rsidR="00302964" w:rsidRPr="005B77C9">
        <w:rPr>
          <w:lang w:val="kk-KZ"/>
        </w:rPr>
        <w:t xml:space="preserve">.1.1 </w:t>
      </w:r>
      <w:r w:rsidR="00E612AF" w:rsidRPr="005B77C9">
        <w:rPr>
          <w:lang w:val="kk-KZ"/>
        </w:rPr>
        <w:t>Жұмыстарды</w:t>
      </w:r>
      <w:r w:rsidR="00302964" w:rsidRPr="005B77C9">
        <w:rPr>
          <w:lang w:val="kk-KZ"/>
        </w:rPr>
        <w:t xml:space="preserve"> Шарт талаптарына сәйкес </w:t>
      </w:r>
      <w:r w:rsidR="00E612AF" w:rsidRPr="005B77C9">
        <w:rPr>
          <w:lang w:val="kk-KZ"/>
        </w:rPr>
        <w:t>орындауға</w:t>
      </w:r>
      <w:r w:rsidR="00302964" w:rsidRPr="005B77C9">
        <w:rPr>
          <w:lang w:val="kk-KZ"/>
        </w:rPr>
        <w:t>;</w:t>
      </w:r>
    </w:p>
    <w:p w:rsidR="00B10E80" w:rsidRPr="005B77C9" w:rsidRDefault="005B2CC1" w:rsidP="00302964">
      <w:pPr>
        <w:widowControl w:val="0"/>
        <w:jc w:val="both"/>
        <w:rPr>
          <w:lang w:val="kk-KZ"/>
        </w:rPr>
      </w:pPr>
      <w:r w:rsidRPr="005B77C9">
        <w:rPr>
          <w:lang w:val="kk-KZ"/>
        </w:rPr>
        <w:t>5</w:t>
      </w:r>
      <w:r w:rsidR="00B10E80" w:rsidRPr="005B77C9">
        <w:rPr>
          <w:lang w:val="kk-KZ"/>
        </w:rPr>
        <w:t xml:space="preserve">.1.2. </w:t>
      </w:r>
      <w:r w:rsidRPr="005B77C9">
        <w:rPr>
          <w:lang w:val="kk-KZ"/>
        </w:rPr>
        <w:t xml:space="preserve">Тапсырыс берушіге Орындалған жұмыстардың түпкілікті актісімен Шарт шеңберінде электрондық құжат нысанында орындалған Жұмыстардың барлық көлеміне жергілікті қамту </w:t>
      </w:r>
      <w:r w:rsidRPr="005B77C9">
        <w:rPr>
          <w:lang w:val="kk-KZ"/>
        </w:rPr>
        <w:lastRenderedPageBreak/>
        <w:t>үлесінің есебін ұсыну</w:t>
      </w:r>
      <w:r w:rsidR="00F97EF5" w:rsidRPr="005B77C9">
        <w:rPr>
          <w:lang w:val="kk-KZ"/>
        </w:rPr>
        <w:t>ға</w:t>
      </w:r>
      <w:r w:rsidRPr="005B77C9">
        <w:rPr>
          <w:lang w:val="kk-KZ"/>
        </w:rPr>
        <w:t xml:space="preserve"> (Жүйеде ұсынылады).</w:t>
      </w:r>
    </w:p>
    <w:p w:rsidR="005B2CC1" w:rsidRPr="005B77C9" w:rsidRDefault="005B2CC1" w:rsidP="00F97EF5">
      <w:pPr>
        <w:widowControl w:val="0"/>
        <w:adjustRightInd w:val="0"/>
        <w:jc w:val="both"/>
        <w:rPr>
          <w:lang w:val="kk-KZ"/>
        </w:rPr>
      </w:pPr>
      <w:r w:rsidRPr="005B77C9">
        <w:rPr>
          <w:lang w:val="kk-KZ"/>
        </w:rPr>
        <w:t>5</w:t>
      </w:r>
      <w:r w:rsidR="00302964" w:rsidRPr="005B77C9">
        <w:rPr>
          <w:lang w:val="kk-KZ"/>
        </w:rPr>
        <w:t>.1.</w:t>
      </w:r>
      <w:r w:rsidR="00B10E80" w:rsidRPr="005B77C9">
        <w:rPr>
          <w:lang w:val="kk-KZ"/>
        </w:rPr>
        <w:t>3</w:t>
      </w:r>
      <w:r w:rsidR="00302964" w:rsidRPr="005B77C9">
        <w:rPr>
          <w:lang w:val="kk-KZ"/>
        </w:rPr>
        <w:t>. </w:t>
      </w:r>
      <w:r w:rsidR="00F97EF5" w:rsidRPr="005B77C9">
        <w:rPr>
          <w:lang w:val="kk-KZ"/>
        </w:rPr>
        <w:t xml:space="preserve"> Жұмыстардағы Тапсырыс беруші анықтаған кемшіліктерді Шарт талаптарына сәйкес жоюға. Тапсырыс берушінің Жеткізушіден Жұмыстардағы жергілікті қамтудың болжамды үлесін ұсынуды талап етуге құқығы жоқ.</w:t>
      </w:r>
    </w:p>
    <w:p w:rsidR="009D31C0" w:rsidRPr="005B77C9" w:rsidRDefault="00F97EF5" w:rsidP="009D31C0">
      <w:pPr>
        <w:widowControl w:val="0"/>
        <w:jc w:val="both"/>
        <w:rPr>
          <w:lang w:val="kk-KZ"/>
        </w:rPr>
      </w:pPr>
      <w:r w:rsidRPr="005B77C9">
        <w:rPr>
          <w:lang w:val="kk-KZ"/>
        </w:rPr>
        <w:t>5</w:t>
      </w:r>
      <w:r w:rsidR="009D31C0" w:rsidRPr="005B77C9">
        <w:rPr>
          <w:lang w:val="kk-KZ"/>
        </w:rPr>
        <w:t>.1.</w:t>
      </w:r>
      <w:r w:rsidRPr="005B77C9">
        <w:rPr>
          <w:lang w:val="kk-KZ"/>
        </w:rPr>
        <w:t>4</w:t>
      </w:r>
      <w:r w:rsidR="009D31C0" w:rsidRPr="005B77C9">
        <w:rPr>
          <w:lang w:val="kk-KZ"/>
        </w:rPr>
        <w:t>. Шарт жасалған күннен бастап 15 күнтізбелік күн ішінде Шартқа № 5 қосымшаға сәйкес нысан бойынша ақпарат ұсынуға;</w:t>
      </w:r>
    </w:p>
    <w:p w:rsidR="009D31C0" w:rsidRPr="005B77C9" w:rsidRDefault="00F97EF5" w:rsidP="009D31C0">
      <w:pPr>
        <w:widowControl w:val="0"/>
        <w:jc w:val="both"/>
        <w:rPr>
          <w:lang w:val="kk-KZ"/>
        </w:rPr>
      </w:pPr>
      <w:r w:rsidRPr="005B77C9">
        <w:rPr>
          <w:lang w:val="kk-KZ"/>
        </w:rPr>
        <w:t>5</w:t>
      </w:r>
      <w:r w:rsidR="009D31C0" w:rsidRPr="005B77C9">
        <w:rPr>
          <w:lang w:val="kk-KZ"/>
        </w:rPr>
        <w:t>.1.</w:t>
      </w:r>
      <w:r w:rsidRPr="005B77C9">
        <w:rPr>
          <w:lang w:val="kk-KZ"/>
        </w:rPr>
        <w:t>5</w:t>
      </w:r>
      <w:r w:rsidR="009D31C0" w:rsidRPr="005B77C9">
        <w:rPr>
          <w:lang w:val="kk-KZ"/>
        </w:rPr>
        <w:t xml:space="preserve">. </w:t>
      </w:r>
      <w:r w:rsidRPr="005B77C9">
        <w:rPr>
          <w:lang w:val="kk-KZ"/>
        </w:rPr>
        <w:t>Ж</w:t>
      </w:r>
      <w:r w:rsidR="009D31C0" w:rsidRPr="005B77C9">
        <w:rPr>
          <w:lang w:val="kk-KZ"/>
        </w:rPr>
        <w:t xml:space="preserve">ұмысты қабылдау процесінде Жұмыс сапасын және Жұмыстың </w:t>
      </w:r>
      <w:r w:rsidR="008019ED" w:rsidRPr="005B77C9">
        <w:rPr>
          <w:lang w:val="kk-KZ"/>
        </w:rPr>
        <w:t>Ш</w:t>
      </w:r>
      <w:r w:rsidR="009D31C0" w:rsidRPr="005B77C9">
        <w:rPr>
          <w:lang w:val="kk-KZ"/>
        </w:rPr>
        <w:t>арт талаптарына сәйкестігін тексеруді жүзеге асыруға;</w:t>
      </w:r>
    </w:p>
    <w:p w:rsidR="00302964" w:rsidRPr="005B77C9" w:rsidRDefault="008019ED" w:rsidP="009D31C0">
      <w:pPr>
        <w:widowControl w:val="0"/>
        <w:jc w:val="both"/>
        <w:rPr>
          <w:lang w:val="kk-KZ"/>
        </w:rPr>
      </w:pPr>
      <w:r w:rsidRPr="005B77C9">
        <w:rPr>
          <w:lang w:val="kk-KZ"/>
        </w:rPr>
        <w:t>5</w:t>
      </w:r>
      <w:r w:rsidR="00302964" w:rsidRPr="005B77C9">
        <w:rPr>
          <w:lang w:val="kk-KZ"/>
        </w:rPr>
        <w:t>.1.</w:t>
      </w:r>
      <w:r w:rsidRPr="005B77C9">
        <w:rPr>
          <w:lang w:val="kk-KZ"/>
        </w:rPr>
        <w:t>6</w:t>
      </w:r>
      <w:r w:rsidR="009D31C0" w:rsidRPr="005B77C9">
        <w:rPr>
          <w:lang w:val="kk-KZ"/>
        </w:rPr>
        <w:t xml:space="preserve">. </w:t>
      </w:r>
      <w:r w:rsidR="00302964" w:rsidRPr="005B77C9">
        <w:rPr>
          <w:lang w:val="kk-KZ"/>
        </w:rPr>
        <w:t>төлем жасау алдындағы құжаттар</w:t>
      </w:r>
      <w:r w:rsidR="00C6326D" w:rsidRPr="005B77C9">
        <w:rPr>
          <w:lang w:val="kk-KZ"/>
        </w:rPr>
        <w:t>ды ұсынуға</w:t>
      </w:r>
      <w:r w:rsidR="00302964" w:rsidRPr="005B77C9">
        <w:rPr>
          <w:lang w:val="kk-KZ"/>
        </w:rPr>
        <w:t>;</w:t>
      </w:r>
    </w:p>
    <w:p w:rsidR="00302964" w:rsidRPr="005B77C9" w:rsidRDefault="008019ED" w:rsidP="00302964">
      <w:pPr>
        <w:widowControl w:val="0"/>
        <w:jc w:val="both"/>
        <w:rPr>
          <w:lang w:val="kk-KZ"/>
        </w:rPr>
      </w:pPr>
      <w:r w:rsidRPr="005B77C9">
        <w:rPr>
          <w:lang w:val="kk-KZ"/>
        </w:rPr>
        <w:t>5</w:t>
      </w:r>
      <w:r w:rsidR="00302964" w:rsidRPr="005B77C9">
        <w:rPr>
          <w:lang w:val="kk-KZ"/>
        </w:rPr>
        <w:t>.1.</w:t>
      </w:r>
      <w:r w:rsidRPr="005B77C9">
        <w:rPr>
          <w:lang w:val="kk-KZ"/>
        </w:rPr>
        <w:t>7</w:t>
      </w:r>
      <w:r w:rsidR="00C6326D" w:rsidRPr="005B77C9">
        <w:rPr>
          <w:lang w:val="kk-KZ"/>
        </w:rPr>
        <w:t>.</w:t>
      </w:r>
      <w:r w:rsidR="00302964" w:rsidRPr="005B77C9">
        <w:rPr>
          <w:lang w:val="kk-KZ"/>
        </w:rPr>
        <w:t> </w:t>
      </w:r>
      <w:r w:rsidR="00C6326D" w:rsidRPr="005B77C9">
        <w:rPr>
          <w:lang w:val="kk-KZ"/>
        </w:rPr>
        <w:t>Жұмыстардың орындалуына</w:t>
      </w:r>
      <w:r w:rsidR="00302964" w:rsidRPr="005B77C9">
        <w:rPr>
          <w:lang w:val="kk-KZ"/>
        </w:rPr>
        <w:t xml:space="preserve">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тиісті </w:t>
      </w:r>
      <w:r w:rsidR="00C6326D" w:rsidRPr="005B77C9">
        <w:rPr>
          <w:lang w:val="kk-KZ"/>
        </w:rPr>
        <w:t>Жұмысты орындауға</w:t>
      </w:r>
      <w:r w:rsidR="00302964" w:rsidRPr="005B77C9">
        <w:rPr>
          <w:lang w:val="kk-KZ"/>
        </w:rPr>
        <w:t xml:space="preserve"> қауіп төндіретін не мерзімінде </w:t>
      </w:r>
      <w:r w:rsidR="00C6326D" w:rsidRPr="005B77C9">
        <w:rPr>
          <w:lang w:val="kk-KZ"/>
        </w:rPr>
        <w:t>Жұмыстарды орындауға</w:t>
      </w:r>
      <w:r w:rsidR="00302964" w:rsidRPr="005B77C9">
        <w:rPr>
          <w:lang w:val="kk-KZ"/>
        </w:rPr>
        <w:t xml:space="preserve"> мүмкіндік бермейтін өзге де мән-жайлар туралы ескертуге;</w:t>
      </w:r>
    </w:p>
    <w:p w:rsidR="00302964" w:rsidRPr="005B77C9" w:rsidRDefault="008019ED" w:rsidP="00302964">
      <w:pPr>
        <w:widowControl w:val="0"/>
        <w:jc w:val="both"/>
        <w:rPr>
          <w:lang w:val="kk-KZ"/>
        </w:rPr>
      </w:pPr>
      <w:r w:rsidRPr="005B77C9">
        <w:rPr>
          <w:lang w:val="kk-KZ"/>
        </w:rPr>
        <w:t>5</w:t>
      </w:r>
      <w:r w:rsidR="00302964" w:rsidRPr="005B77C9">
        <w:rPr>
          <w:lang w:val="kk-KZ"/>
        </w:rPr>
        <w:t>.1.</w:t>
      </w:r>
      <w:r w:rsidRPr="005B77C9">
        <w:rPr>
          <w:lang w:val="kk-KZ"/>
        </w:rPr>
        <w:t>8</w:t>
      </w:r>
      <w:r w:rsidR="00C6326D" w:rsidRPr="005B77C9">
        <w:rPr>
          <w:lang w:val="kk-KZ"/>
        </w:rPr>
        <w:t>.</w:t>
      </w:r>
      <w:r w:rsidR="00302964" w:rsidRPr="005B77C9">
        <w:rPr>
          <w:lang w:val="kk-KZ"/>
        </w:rPr>
        <w:t xml:space="preserve"> Қазақстан Республикасының заңнамаларында көзделген талаптарды сақтай отырып, </w:t>
      </w:r>
      <w:r w:rsidR="00C6326D" w:rsidRPr="005B77C9">
        <w:rPr>
          <w:lang w:val="kk-KZ"/>
        </w:rPr>
        <w:t>Жұмысты орындауға</w:t>
      </w:r>
      <w:r w:rsidR="00302964" w:rsidRPr="005B77C9">
        <w:rPr>
          <w:lang w:val="kk-KZ"/>
        </w:rPr>
        <w:t xml:space="preserve">; </w:t>
      </w:r>
    </w:p>
    <w:p w:rsidR="00C6326D" w:rsidRPr="005B77C9" w:rsidRDefault="008019ED" w:rsidP="00302964">
      <w:pPr>
        <w:widowControl w:val="0"/>
        <w:jc w:val="both"/>
        <w:rPr>
          <w:lang w:val="kk-KZ"/>
        </w:rPr>
      </w:pPr>
      <w:r w:rsidRPr="005B77C9">
        <w:rPr>
          <w:lang w:val="kk-KZ"/>
        </w:rPr>
        <w:t>5</w:t>
      </w:r>
      <w:r w:rsidR="00C6326D" w:rsidRPr="005B77C9">
        <w:rPr>
          <w:lang w:val="kk-KZ"/>
        </w:rPr>
        <w:t>.1.</w:t>
      </w:r>
      <w:r w:rsidRPr="005B77C9">
        <w:rPr>
          <w:lang w:val="kk-KZ"/>
        </w:rPr>
        <w:t>9</w:t>
      </w:r>
      <w:r w:rsidR="00C6326D" w:rsidRPr="005B77C9">
        <w:rPr>
          <w:lang w:val="kk-KZ"/>
        </w:rPr>
        <w:t>. егер кепілдік мерзімі ішінде Жұмыстардың кемшіліктері анықталған не Жұмыстардың Шарт талаптарына сәйкес келмеуі анықталған жағдайда, Мердігер Тапсырыс берушінің жазбаша талабында көзделген мерзімдерде Жұмыстардың кемшіліктерін, сәйкессіздіктерін жоюға кеткен Тапсырыс берушінің шеккен шығыстарын өз күшімен және өз есебінен жоюға және/немесе өтеуге;</w:t>
      </w:r>
    </w:p>
    <w:p w:rsidR="00C6326D" w:rsidRPr="005B77C9" w:rsidRDefault="00DF0569" w:rsidP="00C6326D">
      <w:pPr>
        <w:jc w:val="both"/>
        <w:rPr>
          <w:lang w:val="kk-KZ"/>
        </w:rPr>
      </w:pPr>
      <w:r w:rsidRPr="005B77C9">
        <w:rPr>
          <w:lang w:val="kk-KZ"/>
        </w:rPr>
        <w:t>5</w:t>
      </w:r>
      <w:r w:rsidR="00302964" w:rsidRPr="005B77C9">
        <w:rPr>
          <w:lang w:val="kk-KZ"/>
        </w:rPr>
        <w:t>.1.1</w:t>
      </w:r>
      <w:r w:rsidRPr="005B77C9">
        <w:rPr>
          <w:lang w:val="kk-KZ"/>
        </w:rPr>
        <w:t>0</w:t>
      </w:r>
      <w:r w:rsidR="00C6326D" w:rsidRPr="005B77C9">
        <w:rPr>
          <w:lang w:val="kk-KZ"/>
        </w:rPr>
        <w:t>.</w:t>
      </w:r>
      <w:r w:rsidR="00302964" w:rsidRPr="005B77C9">
        <w:rPr>
          <w:lang w:val="kk-KZ"/>
        </w:rPr>
        <w:t xml:space="preserve">  </w:t>
      </w:r>
      <w:r w:rsidR="00E928D5" w:rsidRPr="005B77C9">
        <w:rPr>
          <w:lang w:val="kk-KZ"/>
        </w:rPr>
        <w:t>Қазақстан Республикасының заңнамаларына және е</w:t>
      </w:r>
      <w:r w:rsidR="00302964" w:rsidRPr="005B77C9">
        <w:rPr>
          <w:lang w:val="kk-KZ"/>
        </w:rPr>
        <w:t xml:space="preserve">ңбек қауіпсіздігі мен еңбекті қорғау, адам құқықтары, сондай-ақ қоршаған ортаны қорғау саласындағы регламенттеуші құжаттарға сәйкес </w:t>
      </w:r>
      <w:r w:rsidR="00E928D5" w:rsidRPr="005B77C9">
        <w:rPr>
          <w:lang w:val="kk-KZ"/>
        </w:rPr>
        <w:t>Жұмыстардың орындалуын</w:t>
      </w:r>
      <w:r w:rsidR="00302964" w:rsidRPr="005B77C9">
        <w:rPr>
          <w:lang w:val="kk-KZ"/>
        </w:rPr>
        <w:t xml:space="preserve"> қамтамасыз етуге;</w:t>
      </w:r>
      <w:r w:rsidR="00C6326D" w:rsidRPr="005B77C9">
        <w:rPr>
          <w:lang w:val="kk-KZ"/>
        </w:rPr>
        <w:t xml:space="preserve"> </w:t>
      </w:r>
    </w:p>
    <w:p w:rsidR="00302964" w:rsidRPr="005B77C9" w:rsidRDefault="00DF0569" w:rsidP="00302964">
      <w:pPr>
        <w:jc w:val="both"/>
        <w:rPr>
          <w:lang w:val="kk-KZ"/>
        </w:rPr>
      </w:pPr>
      <w:r w:rsidRPr="005B77C9">
        <w:rPr>
          <w:lang w:val="kk-KZ"/>
        </w:rPr>
        <w:t>5</w:t>
      </w:r>
      <w:r w:rsidR="00302964" w:rsidRPr="005B77C9">
        <w:rPr>
          <w:lang w:val="kk-KZ"/>
        </w:rPr>
        <w:t>.1.1</w:t>
      </w:r>
      <w:r w:rsidRPr="005B77C9">
        <w:rPr>
          <w:lang w:val="kk-KZ"/>
        </w:rPr>
        <w:t>1</w:t>
      </w:r>
      <w:r w:rsidR="00E928D5" w:rsidRPr="005B77C9">
        <w:rPr>
          <w:lang w:val="kk-KZ"/>
        </w:rPr>
        <w:t>.</w:t>
      </w:r>
      <w:r w:rsidR="00302964" w:rsidRPr="005B77C9">
        <w:rPr>
          <w:lang w:val="kk-KZ"/>
        </w:rPr>
        <w:t xml:space="preserve"> Шарт бойынша міндеттемелерді орындамағаны немесе тиісінше орындамағаны үшін Тапсырыс беруші алдында толық жауапты болуға;</w:t>
      </w:r>
    </w:p>
    <w:p w:rsidR="00302964" w:rsidRPr="005B77C9" w:rsidRDefault="00DF0569" w:rsidP="00302964">
      <w:pPr>
        <w:jc w:val="both"/>
        <w:rPr>
          <w:lang w:val="kk-KZ"/>
        </w:rPr>
      </w:pPr>
      <w:r w:rsidRPr="005B77C9">
        <w:rPr>
          <w:lang w:val="kk-KZ"/>
        </w:rPr>
        <w:t>5</w:t>
      </w:r>
      <w:r w:rsidR="00302964" w:rsidRPr="005B77C9">
        <w:rPr>
          <w:lang w:val="kk-KZ"/>
        </w:rPr>
        <w:t>.1.1</w:t>
      </w:r>
      <w:r w:rsidRPr="005B77C9">
        <w:rPr>
          <w:lang w:val="kk-KZ"/>
        </w:rPr>
        <w:t>2</w:t>
      </w:r>
      <w:r w:rsidR="00E928D5" w:rsidRPr="005B77C9">
        <w:rPr>
          <w:lang w:val="kk-KZ"/>
        </w:rPr>
        <w:t>.</w:t>
      </w:r>
      <w:r w:rsidR="00302964" w:rsidRPr="005B77C9">
        <w:rPr>
          <w:lang w:val="kk-KZ"/>
        </w:rPr>
        <w:t xml:space="preserve"> Мүдделер қақтығысына қатысты жайттарды қоса алғанда, Шарт бойынша барлық кепілдіктер мен куәліктерді бұзу нәтижесінде, сондай-ақ басқа да заңсыз іс-әрекеттермен қоса, Тапсырыс берушінің Шарт талаптарының тиісінше орындамауынан туындаған барлық келтірілген залалдарын өтеуге</w:t>
      </w:r>
      <w:r w:rsidRPr="005B77C9">
        <w:rPr>
          <w:lang w:val="kk-KZ"/>
        </w:rPr>
        <w:t>;</w:t>
      </w:r>
    </w:p>
    <w:p w:rsidR="00302964" w:rsidRPr="005B77C9" w:rsidRDefault="00DF0569" w:rsidP="00302964">
      <w:pPr>
        <w:jc w:val="both"/>
        <w:rPr>
          <w:lang w:val="kk-KZ"/>
        </w:rPr>
      </w:pPr>
      <w:r w:rsidRPr="005B77C9">
        <w:rPr>
          <w:lang w:val="kk-KZ"/>
        </w:rPr>
        <w:t>5</w:t>
      </w:r>
      <w:r w:rsidR="00302964" w:rsidRPr="005B77C9">
        <w:rPr>
          <w:lang w:val="kk-KZ"/>
        </w:rPr>
        <w:t>.1.1</w:t>
      </w:r>
      <w:r w:rsidRPr="005B77C9">
        <w:rPr>
          <w:lang w:val="kk-KZ"/>
        </w:rPr>
        <w:t>3</w:t>
      </w:r>
      <w:r w:rsidR="00E928D5" w:rsidRPr="005B77C9">
        <w:rPr>
          <w:lang w:val="kk-KZ"/>
        </w:rPr>
        <w:t>.</w:t>
      </w:r>
      <w:r w:rsidR="00302964" w:rsidRPr="005B77C9">
        <w:rPr>
          <w:lang w:val="kk-KZ"/>
        </w:rPr>
        <w:t xml:space="preserve"> Шарт бойынша міндеттемелерді орындау аяқталғаннан кейін қол қойылған өзара есеп айырысуларды салыстырып тексеру актісін ұсынуға;</w:t>
      </w:r>
    </w:p>
    <w:p w:rsidR="00302964" w:rsidRPr="005B77C9" w:rsidRDefault="00DF0569" w:rsidP="00302964">
      <w:pPr>
        <w:jc w:val="both"/>
        <w:rPr>
          <w:lang w:val="kk-KZ"/>
        </w:rPr>
      </w:pPr>
      <w:r w:rsidRPr="005B77C9">
        <w:rPr>
          <w:lang w:val="kk-KZ"/>
        </w:rPr>
        <w:t>5</w:t>
      </w:r>
      <w:r w:rsidR="00302964" w:rsidRPr="005B77C9">
        <w:rPr>
          <w:lang w:val="kk-KZ"/>
        </w:rPr>
        <w:t>.1.1</w:t>
      </w:r>
      <w:r w:rsidRPr="005B77C9">
        <w:rPr>
          <w:lang w:val="kk-KZ"/>
        </w:rPr>
        <w:t>4</w:t>
      </w:r>
      <w:r w:rsidR="00E928D5" w:rsidRPr="005B77C9">
        <w:rPr>
          <w:lang w:val="kk-KZ"/>
        </w:rPr>
        <w:t>.</w:t>
      </w:r>
      <w:r w:rsidR="00302964" w:rsidRPr="005B77C9">
        <w:rPr>
          <w:lang w:val="kk-KZ"/>
        </w:rPr>
        <w:t xml:space="preserve"> Тапсырыс берушіге </w:t>
      </w:r>
      <w:r w:rsidR="00E928D5" w:rsidRPr="005B77C9">
        <w:rPr>
          <w:lang w:val="kk-KZ"/>
        </w:rPr>
        <w:t>Мердігердің</w:t>
      </w:r>
      <w:r w:rsidR="00302964" w:rsidRPr="005B77C9">
        <w:rPr>
          <w:lang w:val="kk-KZ"/>
        </w:rPr>
        <w:t>, оның ішінде Шартты орындауға тікелей бағытталмаған іс-әрекеттердің немесе әрекетсіздіктің нәтижесінде туындауы мүмкін залалды (зиянды) келтіруге жол бермеу бойынша шаралар қабылдауға;</w:t>
      </w:r>
    </w:p>
    <w:p w:rsidR="00302964" w:rsidRPr="005B77C9" w:rsidRDefault="00DF0569" w:rsidP="00302964">
      <w:pPr>
        <w:jc w:val="both"/>
        <w:rPr>
          <w:lang w:val="kk-KZ"/>
        </w:rPr>
      </w:pPr>
      <w:r w:rsidRPr="005B77C9">
        <w:rPr>
          <w:lang w:val="kk-KZ"/>
        </w:rPr>
        <w:t>5</w:t>
      </w:r>
      <w:r w:rsidR="00302964" w:rsidRPr="005B77C9">
        <w:rPr>
          <w:lang w:val="kk-KZ"/>
        </w:rPr>
        <w:t>.1.1</w:t>
      </w:r>
      <w:r w:rsidRPr="005B77C9">
        <w:rPr>
          <w:lang w:val="kk-KZ"/>
        </w:rPr>
        <w:t>5</w:t>
      </w:r>
      <w:r w:rsidR="00E928D5" w:rsidRPr="005B77C9">
        <w:rPr>
          <w:lang w:val="kk-KZ"/>
        </w:rPr>
        <w:t>.</w:t>
      </w:r>
      <w:r w:rsidR="00302964" w:rsidRPr="005B77C9">
        <w:rPr>
          <w:lang w:val="kk-KZ"/>
        </w:rPr>
        <w:t xml:space="preserve"> Шарт бойынша </w:t>
      </w:r>
      <w:r w:rsidRPr="005B77C9">
        <w:rPr>
          <w:lang w:val="kk-KZ"/>
        </w:rPr>
        <w:t>Т</w:t>
      </w:r>
      <w:r w:rsidR="00302964" w:rsidRPr="005B77C9">
        <w:rPr>
          <w:lang w:val="kk-KZ"/>
        </w:rPr>
        <w:t>үпкілікті пайда алуш</w:t>
      </w:r>
      <w:r w:rsidR="0006406A">
        <w:rPr>
          <w:lang w:val="kk-KZ"/>
        </w:rPr>
        <w:t>ының актісінде (Тапсырыс беруші/</w:t>
      </w:r>
      <w:r w:rsidR="00302964" w:rsidRPr="005B77C9">
        <w:rPr>
          <w:lang w:val="kk-KZ"/>
        </w:rPr>
        <w:t xml:space="preserve">Тапсырыс берушінің еншілес және тәуелді ұйымдары) </w:t>
      </w:r>
      <w:r w:rsidRPr="005B77C9">
        <w:rPr>
          <w:lang w:val="kk-KZ"/>
        </w:rPr>
        <w:t>көрсетуге</w:t>
      </w:r>
      <w:r w:rsidR="00302964" w:rsidRPr="005B77C9">
        <w:rPr>
          <w:lang w:val="kk-KZ"/>
        </w:rPr>
        <w:t>;</w:t>
      </w:r>
    </w:p>
    <w:p w:rsidR="00302964" w:rsidRPr="005B77C9" w:rsidRDefault="00DF0569" w:rsidP="00302964">
      <w:pPr>
        <w:tabs>
          <w:tab w:val="left" w:pos="3261"/>
        </w:tabs>
        <w:jc w:val="both"/>
        <w:rPr>
          <w:lang w:val="kk-KZ"/>
        </w:rPr>
      </w:pPr>
      <w:r w:rsidRPr="005B77C9">
        <w:rPr>
          <w:lang w:val="kk-KZ"/>
        </w:rPr>
        <w:t>5</w:t>
      </w:r>
      <w:r w:rsidR="00302964" w:rsidRPr="005B77C9">
        <w:rPr>
          <w:lang w:val="kk-KZ"/>
        </w:rPr>
        <w:t>.1.1</w:t>
      </w:r>
      <w:r w:rsidRPr="005B77C9">
        <w:rPr>
          <w:lang w:val="kk-KZ"/>
        </w:rPr>
        <w:t>6</w:t>
      </w:r>
      <w:r w:rsidR="00E928D5" w:rsidRPr="005B77C9">
        <w:rPr>
          <w:lang w:val="kk-KZ"/>
        </w:rPr>
        <w:t>.</w:t>
      </w:r>
      <w:r w:rsidR="00302964" w:rsidRPr="005B77C9">
        <w:rPr>
          <w:lang w:val="kk-KZ"/>
        </w:rPr>
        <w:t xml:space="preserve"> Мердігерді тәуекел деңгейі жоғары салық төлеушілерге жатқызуға байланысты салық органдарының ескертпесін/хабарламасын алған жағдайда Мердігер Тапсырыс берушінің жазбаша талабын алған күннен бастап 5 жұмыс күні ішінде мынадай құжаттарды:</w:t>
      </w:r>
    </w:p>
    <w:p w:rsidR="0045257B" w:rsidRPr="005B77C9" w:rsidRDefault="00DF0569" w:rsidP="00302964">
      <w:pPr>
        <w:jc w:val="both"/>
        <w:rPr>
          <w:lang w:val="kk-KZ"/>
        </w:rPr>
      </w:pPr>
      <w:r w:rsidRPr="005B77C9">
        <w:rPr>
          <w:lang w:val="kk-KZ"/>
        </w:rPr>
        <w:t>5</w:t>
      </w:r>
      <w:r w:rsidR="00302964" w:rsidRPr="005B77C9">
        <w:rPr>
          <w:lang w:val="kk-KZ"/>
        </w:rPr>
        <w:t>.1.</w:t>
      </w:r>
      <w:r w:rsidR="00E928D5" w:rsidRPr="005B77C9">
        <w:rPr>
          <w:lang w:val="kk-KZ"/>
        </w:rPr>
        <w:t>1</w:t>
      </w:r>
      <w:r w:rsidRPr="005B77C9">
        <w:rPr>
          <w:lang w:val="kk-KZ"/>
        </w:rPr>
        <w:t>6</w:t>
      </w:r>
      <w:r w:rsidR="00E928D5" w:rsidRPr="005B77C9">
        <w:rPr>
          <w:lang w:val="kk-KZ"/>
        </w:rPr>
        <w:t>.1.</w:t>
      </w:r>
      <w:r w:rsidR="00302964" w:rsidRPr="005B77C9">
        <w:rPr>
          <w:lang w:val="kk-KZ"/>
        </w:rPr>
        <w:t xml:space="preserve"> </w:t>
      </w:r>
      <w:r w:rsidRPr="005B77C9">
        <w:rPr>
          <w:lang w:val="kk-KZ"/>
        </w:rPr>
        <w:t xml:space="preserve">Мердігердің </w:t>
      </w:r>
      <w:r w:rsidR="008C0134" w:rsidRPr="005B77C9">
        <w:rPr>
          <w:lang w:val="kk-KZ"/>
        </w:rPr>
        <w:t xml:space="preserve">салық органдарына </w:t>
      </w:r>
      <w:r w:rsidR="00554ADC" w:rsidRPr="005B77C9">
        <w:rPr>
          <w:lang w:val="kk-KZ"/>
        </w:rPr>
        <w:t xml:space="preserve">мыналарды: </w:t>
      </w:r>
      <w:r w:rsidR="0045257B" w:rsidRPr="005B77C9">
        <w:rPr>
          <w:lang w:val="kk-KZ"/>
        </w:rPr>
        <w:t>Мердігерді</w:t>
      </w:r>
      <w:r w:rsidR="00302964" w:rsidRPr="005B77C9">
        <w:rPr>
          <w:lang w:val="kk-KZ"/>
        </w:rPr>
        <w:t xml:space="preserve"> жоғары тәуекел деңгейі санатына жатқызу себептерін түсіндіру туралы сұрау салынған хаттың көшірмесін; жоғарыда көрсетілген сұрау салуға салық органдары жауабының көшірмесін (Тапсырыс берушінің жазбаша талабын алған күннен бастап 20 күнтізбелік күн ішінде); </w:t>
      </w:r>
      <w:r w:rsidR="0045257B" w:rsidRPr="005B77C9">
        <w:rPr>
          <w:lang w:val="kk-KZ"/>
        </w:rPr>
        <w:t>Мердігер</w:t>
      </w:r>
      <w:r w:rsidR="00302964" w:rsidRPr="005B77C9">
        <w:rPr>
          <w:lang w:val="kk-KZ"/>
        </w:rPr>
        <w:t xml:space="preserve"> өтініш жасаған кезде тәуекелдің жоғары деңгейі расталмаған жағдайда, тәуекел деңгейінің төмендеуін растауды қамтитын хатын (жүйелік қате);</w:t>
      </w:r>
    </w:p>
    <w:p w:rsidR="00302964" w:rsidRPr="005B77C9" w:rsidRDefault="0045257B" w:rsidP="00302964">
      <w:pPr>
        <w:jc w:val="both"/>
        <w:rPr>
          <w:lang w:val="kk-KZ"/>
        </w:rPr>
      </w:pPr>
      <w:r w:rsidRPr="005B77C9">
        <w:rPr>
          <w:lang w:val="kk-KZ"/>
        </w:rPr>
        <w:t xml:space="preserve">- Мердігер </w:t>
      </w:r>
      <w:r w:rsidR="00302964" w:rsidRPr="005B77C9">
        <w:rPr>
          <w:lang w:val="kk-KZ"/>
        </w:rPr>
        <w:t xml:space="preserve">Тапсырыс берушімен Шарт бойынша табысты жылдық жиынтық табысқа </w:t>
      </w:r>
      <w:r w:rsidR="00554ADC" w:rsidRPr="005B77C9">
        <w:rPr>
          <w:lang w:val="kk-KZ"/>
        </w:rPr>
        <w:t>КТ</w:t>
      </w:r>
      <w:r w:rsidR="00302964" w:rsidRPr="005B77C9">
        <w:rPr>
          <w:lang w:val="kk-KZ"/>
        </w:rPr>
        <w:t xml:space="preserve">С бойынша декларацияға және тиісті салық кезеңінде ҚҚС бойынша декларацияда </w:t>
      </w:r>
      <w:r w:rsidRPr="005B77C9">
        <w:rPr>
          <w:lang w:val="kk-KZ"/>
        </w:rPr>
        <w:t>ҚҚ</w:t>
      </w:r>
      <w:r w:rsidR="00302964" w:rsidRPr="005B77C9">
        <w:rPr>
          <w:lang w:val="kk-KZ"/>
        </w:rPr>
        <w:t>С бойынша салық салынатын айналымға енгізгенін растауды қамтитын хаты</w:t>
      </w:r>
      <w:r w:rsidR="008C0134" w:rsidRPr="005B77C9">
        <w:rPr>
          <w:lang w:val="kk-KZ"/>
        </w:rPr>
        <w:t>н</w:t>
      </w:r>
      <w:r w:rsidR="00302964" w:rsidRPr="005B77C9">
        <w:rPr>
          <w:lang w:val="kk-KZ"/>
        </w:rPr>
        <w:t>;</w:t>
      </w:r>
    </w:p>
    <w:p w:rsidR="00302964" w:rsidRPr="005B77C9" w:rsidRDefault="00554ADC" w:rsidP="00302964">
      <w:pPr>
        <w:jc w:val="both"/>
        <w:rPr>
          <w:lang w:val="kk-KZ"/>
        </w:rPr>
      </w:pPr>
      <w:r w:rsidRPr="005B77C9">
        <w:rPr>
          <w:lang w:val="kk-KZ"/>
        </w:rPr>
        <w:t>5</w:t>
      </w:r>
      <w:r w:rsidR="00302964" w:rsidRPr="005B77C9">
        <w:rPr>
          <w:lang w:val="kk-KZ"/>
        </w:rPr>
        <w:t>.1.1</w:t>
      </w:r>
      <w:r w:rsidRPr="005B77C9">
        <w:rPr>
          <w:lang w:val="kk-KZ"/>
        </w:rPr>
        <w:t>6</w:t>
      </w:r>
      <w:r w:rsidR="00302964" w:rsidRPr="005B77C9">
        <w:rPr>
          <w:lang w:val="kk-KZ"/>
        </w:rPr>
        <w:t>.2 қол қойылған өзара есеп айырысуларды салыстыру актісі</w:t>
      </w:r>
      <w:r w:rsidR="008C0134" w:rsidRPr="005B77C9">
        <w:rPr>
          <w:lang w:val="kk-KZ"/>
        </w:rPr>
        <w:t>н</w:t>
      </w:r>
      <w:r w:rsidR="00302964" w:rsidRPr="005B77C9">
        <w:rPr>
          <w:lang w:val="kk-KZ"/>
        </w:rPr>
        <w:t>;</w:t>
      </w:r>
    </w:p>
    <w:p w:rsidR="00302964" w:rsidRPr="005B77C9" w:rsidRDefault="00554ADC" w:rsidP="00302964">
      <w:pPr>
        <w:jc w:val="both"/>
        <w:rPr>
          <w:lang w:val="kk-KZ"/>
        </w:rPr>
      </w:pPr>
      <w:r w:rsidRPr="005B77C9">
        <w:rPr>
          <w:lang w:val="kk-KZ"/>
        </w:rPr>
        <w:t>5</w:t>
      </w:r>
      <w:r w:rsidR="00302964" w:rsidRPr="005B77C9">
        <w:rPr>
          <w:lang w:val="kk-KZ"/>
        </w:rPr>
        <w:t>.1.1</w:t>
      </w:r>
      <w:r w:rsidRPr="005B77C9">
        <w:rPr>
          <w:lang w:val="kk-KZ"/>
        </w:rPr>
        <w:t>6</w:t>
      </w:r>
      <w:r w:rsidR="00302964" w:rsidRPr="005B77C9">
        <w:rPr>
          <w:lang w:val="kk-KZ"/>
        </w:rPr>
        <w:t>.3 салықтар бойынша берешектің жоқ екендігі туралы анықтама</w:t>
      </w:r>
      <w:r w:rsidR="008C0134" w:rsidRPr="005B77C9">
        <w:rPr>
          <w:lang w:val="kk-KZ"/>
        </w:rPr>
        <w:t>ны</w:t>
      </w:r>
      <w:r w:rsidR="00302964" w:rsidRPr="005B77C9">
        <w:rPr>
          <w:lang w:val="kk-KZ"/>
        </w:rPr>
        <w:t>;</w:t>
      </w:r>
    </w:p>
    <w:p w:rsidR="00302964" w:rsidRPr="005B77C9" w:rsidRDefault="00554ADC" w:rsidP="00302964">
      <w:pPr>
        <w:jc w:val="both"/>
        <w:rPr>
          <w:lang w:val="kk-KZ"/>
        </w:rPr>
      </w:pPr>
      <w:r w:rsidRPr="005B77C9">
        <w:rPr>
          <w:lang w:val="kk-KZ"/>
        </w:rPr>
        <w:t>6</w:t>
      </w:r>
      <w:r w:rsidR="00302964" w:rsidRPr="005B77C9">
        <w:rPr>
          <w:lang w:val="kk-KZ"/>
        </w:rPr>
        <w:t>.1.1</w:t>
      </w:r>
      <w:r w:rsidRPr="005B77C9">
        <w:rPr>
          <w:lang w:val="kk-KZ"/>
        </w:rPr>
        <w:t>6</w:t>
      </w:r>
      <w:r w:rsidR="00302964" w:rsidRPr="005B77C9">
        <w:rPr>
          <w:lang w:val="kk-KZ"/>
        </w:rPr>
        <w:t>.4 ҚҚС бойынша декларацияның көшірмесі</w:t>
      </w:r>
      <w:r w:rsidR="008C0134" w:rsidRPr="005B77C9">
        <w:rPr>
          <w:lang w:val="kk-KZ"/>
        </w:rPr>
        <w:t>н</w:t>
      </w:r>
      <w:r w:rsidR="00302964" w:rsidRPr="005B77C9">
        <w:rPr>
          <w:lang w:val="kk-KZ"/>
        </w:rPr>
        <w:t xml:space="preserve"> (</w:t>
      </w:r>
      <w:r w:rsidR="0045257B" w:rsidRPr="005B77C9">
        <w:rPr>
          <w:lang w:val="kk-KZ"/>
        </w:rPr>
        <w:t>Жұмыстарды орындау</w:t>
      </w:r>
      <w:r w:rsidR="00302964" w:rsidRPr="005B77C9">
        <w:rPr>
          <w:lang w:val="kk-KZ"/>
        </w:rPr>
        <w:t xml:space="preserve"> кезеңінде); </w:t>
      </w:r>
    </w:p>
    <w:p w:rsidR="00302964" w:rsidRPr="005B77C9" w:rsidRDefault="00554ADC" w:rsidP="00302964">
      <w:pPr>
        <w:jc w:val="both"/>
        <w:rPr>
          <w:lang w:val="kk-KZ"/>
        </w:rPr>
      </w:pPr>
      <w:r w:rsidRPr="005B77C9">
        <w:rPr>
          <w:lang w:val="kk-KZ"/>
        </w:rPr>
        <w:t>6</w:t>
      </w:r>
      <w:r w:rsidR="00302964" w:rsidRPr="005B77C9">
        <w:rPr>
          <w:lang w:val="kk-KZ"/>
        </w:rPr>
        <w:t>.1.1</w:t>
      </w:r>
      <w:r w:rsidRPr="005B77C9">
        <w:rPr>
          <w:lang w:val="kk-KZ"/>
        </w:rPr>
        <w:t>6</w:t>
      </w:r>
      <w:r w:rsidR="00302964" w:rsidRPr="005B77C9">
        <w:rPr>
          <w:lang w:val="kk-KZ"/>
        </w:rPr>
        <w:t xml:space="preserve">.5 </w:t>
      </w:r>
      <w:r w:rsidR="0045257B" w:rsidRPr="005B77C9">
        <w:rPr>
          <w:lang w:val="kk-KZ"/>
        </w:rPr>
        <w:t xml:space="preserve">Мердігердің </w:t>
      </w:r>
      <w:r w:rsidR="00302964" w:rsidRPr="005B77C9">
        <w:rPr>
          <w:lang w:val="kk-KZ"/>
        </w:rPr>
        <w:t>штаттық кестесі</w:t>
      </w:r>
      <w:r w:rsidR="008C0134" w:rsidRPr="005B77C9">
        <w:rPr>
          <w:lang w:val="kk-KZ"/>
        </w:rPr>
        <w:t>н</w:t>
      </w:r>
      <w:r w:rsidR="00302964" w:rsidRPr="005B77C9">
        <w:rPr>
          <w:lang w:val="kk-KZ"/>
        </w:rPr>
        <w:t>, негізгі мамандар түйіндемесі</w:t>
      </w:r>
      <w:r w:rsidR="008C0134" w:rsidRPr="005B77C9">
        <w:rPr>
          <w:lang w:val="kk-KZ"/>
        </w:rPr>
        <w:t>н</w:t>
      </w:r>
      <w:r w:rsidR="00302964" w:rsidRPr="005B77C9">
        <w:rPr>
          <w:lang w:val="kk-KZ"/>
        </w:rPr>
        <w:t>, дипломдардың, сертификаттардың көшірмелері</w:t>
      </w:r>
      <w:r w:rsidR="008C0134" w:rsidRPr="005B77C9">
        <w:rPr>
          <w:lang w:val="kk-KZ"/>
        </w:rPr>
        <w:t>н</w:t>
      </w:r>
      <w:r w:rsidR="00302964" w:rsidRPr="005B77C9">
        <w:rPr>
          <w:lang w:val="kk-KZ"/>
        </w:rPr>
        <w:t>, еңбек жөніндегі статистикалық есептіліктің көшірмелері</w:t>
      </w:r>
      <w:r w:rsidR="008C0134" w:rsidRPr="005B77C9">
        <w:rPr>
          <w:lang w:val="kk-KZ"/>
        </w:rPr>
        <w:t>н</w:t>
      </w:r>
      <w:r w:rsidR="00302964" w:rsidRPr="005B77C9">
        <w:rPr>
          <w:lang w:val="kk-KZ"/>
        </w:rPr>
        <w:t xml:space="preserve"> </w:t>
      </w:r>
      <w:r w:rsidR="00302964" w:rsidRPr="005B77C9">
        <w:rPr>
          <w:lang w:val="kk-KZ"/>
        </w:rPr>
        <w:lastRenderedPageBreak/>
        <w:t>немесе маманмен жасалған азаматтық-құқықтық шарт немесе кадр агенттігімен персоналды уақытша ұсыну туралы шарт</w:t>
      </w:r>
      <w:r w:rsidR="008C0134" w:rsidRPr="005B77C9">
        <w:rPr>
          <w:lang w:val="kk-KZ"/>
        </w:rPr>
        <w:t>ты</w:t>
      </w:r>
      <w:r w:rsidR="00302964" w:rsidRPr="005B77C9">
        <w:rPr>
          <w:lang w:val="kk-KZ"/>
        </w:rPr>
        <w:t xml:space="preserve"> (</w:t>
      </w:r>
      <w:r w:rsidR="0045257B" w:rsidRPr="005B77C9">
        <w:rPr>
          <w:lang w:val="kk-KZ"/>
        </w:rPr>
        <w:t>Жұмыстардың орындалу кезеңінде</w:t>
      </w:r>
      <w:r w:rsidR="00302964" w:rsidRPr="005B77C9">
        <w:rPr>
          <w:lang w:val="kk-KZ"/>
        </w:rPr>
        <w:t>);</w:t>
      </w:r>
    </w:p>
    <w:p w:rsidR="00302964" w:rsidRPr="005B77C9" w:rsidRDefault="00554ADC" w:rsidP="00302964">
      <w:pPr>
        <w:jc w:val="both"/>
        <w:rPr>
          <w:lang w:val="kk-KZ"/>
        </w:rPr>
      </w:pPr>
      <w:r w:rsidRPr="005B77C9">
        <w:rPr>
          <w:lang w:val="kk-KZ"/>
        </w:rPr>
        <w:t>5</w:t>
      </w:r>
      <w:r w:rsidR="00302964" w:rsidRPr="005B77C9">
        <w:rPr>
          <w:lang w:val="kk-KZ"/>
        </w:rPr>
        <w:t>.1.1</w:t>
      </w:r>
      <w:r w:rsidRPr="005B77C9">
        <w:rPr>
          <w:lang w:val="kk-KZ"/>
        </w:rPr>
        <w:t>6</w:t>
      </w:r>
      <w:r w:rsidR="00302964" w:rsidRPr="005B77C9">
        <w:rPr>
          <w:lang w:val="kk-KZ"/>
        </w:rPr>
        <w:t xml:space="preserve">.6 </w:t>
      </w:r>
      <w:r w:rsidR="0045257B" w:rsidRPr="005B77C9">
        <w:rPr>
          <w:lang w:val="kk-KZ"/>
        </w:rPr>
        <w:t>Мердігердің</w:t>
      </w:r>
      <w:r w:rsidR="00302964" w:rsidRPr="005B77C9">
        <w:rPr>
          <w:lang w:val="kk-KZ"/>
        </w:rPr>
        <w:t xml:space="preserve"> бухгалтерлік балансы</w:t>
      </w:r>
      <w:r w:rsidR="008C0134" w:rsidRPr="005B77C9">
        <w:rPr>
          <w:lang w:val="kk-KZ"/>
        </w:rPr>
        <w:t>н</w:t>
      </w:r>
      <w:r w:rsidR="00302964" w:rsidRPr="005B77C9">
        <w:rPr>
          <w:lang w:val="kk-KZ"/>
        </w:rPr>
        <w:t xml:space="preserve"> (</w:t>
      </w:r>
      <w:r w:rsidR="0045257B" w:rsidRPr="005B77C9">
        <w:rPr>
          <w:lang w:val="kk-KZ"/>
        </w:rPr>
        <w:t>Жұмыстардың орындалу кезеңінде</w:t>
      </w:r>
      <w:r w:rsidR="00302964" w:rsidRPr="005B77C9">
        <w:rPr>
          <w:lang w:val="kk-KZ"/>
        </w:rPr>
        <w:t xml:space="preserve">); </w:t>
      </w:r>
    </w:p>
    <w:p w:rsidR="00302964" w:rsidRPr="005B77C9" w:rsidRDefault="00554ADC" w:rsidP="00302964">
      <w:pPr>
        <w:jc w:val="both"/>
        <w:rPr>
          <w:lang w:val="kk-KZ"/>
        </w:rPr>
      </w:pPr>
      <w:r w:rsidRPr="005B77C9">
        <w:rPr>
          <w:lang w:val="kk-KZ"/>
        </w:rPr>
        <w:t>6</w:t>
      </w:r>
      <w:r w:rsidR="00302964" w:rsidRPr="005B77C9">
        <w:rPr>
          <w:lang w:val="kk-KZ"/>
        </w:rPr>
        <w:t>.1.1</w:t>
      </w:r>
      <w:r w:rsidRPr="005B77C9">
        <w:rPr>
          <w:lang w:val="kk-KZ"/>
        </w:rPr>
        <w:t>6</w:t>
      </w:r>
      <w:r w:rsidR="00302964" w:rsidRPr="005B77C9">
        <w:rPr>
          <w:lang w:val="kk-KZ"/>
        </w:rPr>
        <w:t>.7 құқық белгілейтін құжаттардың және/немесе жылжымайтын мүлікке тіркелген құқықтар (ауыртпалықтар) туралы анықтаманың не жабдықты, техниканы жалға алу шартының көшірмесі</w:t>
      </w:r>
      <w:r w:rsidR="008C0134" w:rsidRPr="005B77C9">
        <w:rPr>
          <w:lang w:val="kk-KZ"/>
        </w:rPr>
        <w:t>н</w:t>
      </w:r>
      <w:r w:rsidR="00302964" w:rsidRPr="005B77C9">
        <w:rPr>
          <w:lang w:val="kk-KZ"/>
        </w:rPr>
        <w:t xml:space="preserve"> (</w:t>
      </w:r>
      <w:r w:rsidR="0045257B" w:rsidRPr="005B77C9">
        <w:rPr>
          <w:lang w:val="kk-KZ"/>
        </w:rPr>
        <w:t>Ш</w:t>
      </w:r>
      <w:r w:rsidR="00302964" w:rsidRPr="005B77C9">
        <w:rPr>
          <w:lang w:val="kk-KZ"/>
        </w:rPr>
        <w:t xml:space="preserve">арт бойынша </w:t>
      </w:r>
      <w:r w:rsidR="0045257B" w:rsidRPr="005B77C9">
        <w:rPr>
          <w:lang w:val="kk-KZ"/>
        </w:rPr>
        <w:t>Жұмыстардың орындалуын</w:t>
      </w:r>
      <w:r w:rsidR="00302964" w:rsidRPr="005B77C9">
        <w:rPr>
          <w:lang w:val="kk-KZ"/>
        </w:rPr>
        <w:t xml:space="preserve"> жүзеге асыру кезеңі</w:t>
      </w:r>
      <w:r w:rsidR="0045257B" w:rsidRPr="005B77C9">
        <w:rPr>
          <w:lang w:val="kk-KZ"/>
        </w:rPr>
        <w:t>нде</w:t>
      </w:r>
      <w:r w:rsidR="00302964" w:rsidRPr="005B77C9">
        <w:rPr>
          <w:lang w:val="kk-KZ"/>
        </w:rPr>
        <w:t xml:space="preserve">); </w:t>
      </w:r>
    </w:p>
    <w:p w:rsidR="00302964" w:rsidRPr="005B77C9" w:rsidRDefault="00554ADC" w:rsidP="00302964">
      <w:pPr>
        <w:jc w:val="both"/>
        <w:rPr>
          <w:lang w:val="kk-KZ"/>
        </w:rPr>
      </w:pPr>
      <w:r w:rsidRPr="005B77C9">
        <w:rPr>
          <w:lang w:val="kk-KZ"/>
        </w:rPr>
        <w:t>5</w:t>
      </w:r>
      <w:r w:rsidR="00302964" w:rsidRPr="005B77C9">
        <w:rPr>
          <w:lang w:val="kk-KZ"/>
        </w:rPr>
        <w:t>.1.1</w:t>
      </w:r>
      <w:r w:rsidRPr="005B77C9">
        <w:rPr>
          <w:lang w:val="kk-KZ"/>
        </w:rPr>
        <w:t>6</w:t>
      </w:r>
      <w:r w:rsidR="00302964" w:rsidRPr="005B77C9">
        <w:rPr>
          <w:lang w:val="kk-KZ"/>
        </w:rPr>
        <w:t xml:space="preserve">.8 Тапсырыс берушіге </w:t>
      </w:r>
      <w:r w:rsidR="0045257B" w:rsidRPr="005B77C9">
        <w:rPr>
          <w:lang w:val="kk-KZ"/>
        </w:rPr>
        <w:t>орындалған Жұмыстардың</w:t>
      </w:r>
      <w:r w:rsidR="00302964" w:rsidRPr="005B77C9">
        <w:rPr>
          <w:lang w:val="kk-KZ"/>
        </w:rPr>
        <w:t xml:space="preserve"> </w:t>
      </w:r>
      <w:r w:rsidR="00D66744" w:rsidRPr="005B77C9">
        <w:rPr>
          <w:lang w:val="kk-KZ"/>
        </w:rPr>
        <w:t>орындалу</w:t>
      </w:r>
      <w:r w:rsidR="00302964" w:rsidRPr="005B77C9">
        <w:rPr>
          <w:lang w:val="kk-KZ"/>
        </w:rPr>
        <w:t xml:space="preserve"> тәсілін растайтын құжаттардың (шот-фактуралар мен жүкқұжаттар, кедендік декларациялар) көшірмесі</w:t>
      </w:r>
      <w:r w:rsidR="008C0134" w:rsidRPr="005B77C9">
        <w:rPr>
          <w:lang w:val="kk-KZ"/>
        </w:rPr>
        <w:t>н</w:t>
      </w:r>
      <w:r w:rsidR="00302964" w:rsidRPr="005B77C9">
        <w:rPr>
          <w:lang w:val="kk-KZ"/>
        </w:rPr>
        <w:t>;</w:t>
      </w:r>
    </w:p>
    <w:p w:rsidR="00302964" w:rsidRPr="005B77C9" w:rsidRDefault="00554ADC" w:rsidP="00302964">
      <w:pPr>
        <w:jc w:val="both"/>
        <w:rPr>
          <w:lang w:val="kk-KZ"/>
        </w:rPr>
      </w:pPr>
      <w:r w:rsidRPr="005B77C9">
        <w:rPr>
          <w:lang w:val="kk-KZ"/>
        </w:rPr>
        <w:t>5</w:t>
      </w:r>
      <w:r w:rsidR="00302964" w:rsidRPr="005B77C9">
        <w:rPr>
          <w:lang w:val="kk-KZ"/>
        </w:rPr>
        <w:t>.1.1</w:t>
      </w:r>
      <w:r w:rsidRPr="005B77C9">
        <w:rPr>
          <w:lang w:val="kk-KZ"/>
        </w:rPr>
        <w:t>6</w:t>
      </w:r>
      <w:r w:rsidR="00302964" w:rsidRPr="005B77C9">
        <w:rPr>
          <w:lang w:val="kk-KZ"/>
        </w:rPr>
        <w:t>.9 Тапсырыс беруші</w:t>
      </w:r>
      <w:r w:rsidR="00D66744" w:rsidRPr="005B77C9">
        <w:rPr>
          <w:lang w:val="kk-KZ"/>
        </w:rPr>
        <w:t>нің</w:t>
      </w:r>
      <w:r w:rsidR="00302964" w:rsidRPr="005B77C9">
        <w:rPr>
          <w:lang w:val="kk-KZ"/>
        </w:rPr>
        <w:t xml:space="preserve"> </w:t>
      </w:r>
      <w:r w:rsidR="00D66744" w:rsidRPr="005B77C9">
        <w:rPr>
          <w:lang w:val="kk-KZ"/>
        </w:rPr>
        <w:t>Ш</w:t>
      </w:r>
      <w:r w:rsidR="00302964" w:rsidRPr="005B77C9">
        <w:rPr>
          <w:lang w:val="kk-KZ"/>
        </w:rPr>
        <w:t xml:space="preserve">арт бойынша </w:t>
      </w:r>
      <w:r w:rsidR="00D66744" w:rsidRPr="005B77C9">
        <w:rPr>
          <w:lang w:val="kk-KZ"/>
        </w:rPr>
        <w:t>Жұмыстардың орындалуына</w:t>
      </w:r>
      <w:r w:rsidR="00302964" w:rsidRPr="005B77C9">
        <w:rPr>
          <w:lang w:val="kk-KZ"/>
        </w:rPr>
        <w:t xml:space="preserve"> қатысты хабарлауына/салық органдарының хабарламасына </w:t>
      </w:r>
      <w:r w:rsidR="00D66744" w:rsidRPr="005B77C9">
        <w:rPr>
          <w:lang w:val="kk-KZ"/>
        </w:rPr>
        <w:t>Мердігер</w:t>
      </w:r>
      <w:r w:rsidR="00302964" w:rsidRPr="005B77C9">
        <w:rPr>
          <w:lang w:val="kk-KZ"/>
        </w:rPr>
        <w:t xml:space="preserve"> жауабының көшірмесі</w:t>
      </w:r>
      <w:r w:rsidR="008C0134" w:rsidRPr="005B77C9">
        <w:rPr>
          <w:lang w:val="kk-KZ"/>
        </w:rPr>
        <w:t>н</w:t>
      </w:r>
      <w:r w:rsidR="00302964" w:rsidRPr="005B77C9">
        <w:rPr>
          <w:lang w:val="kk-KZ"/>
        </w:rPr>
        <w:t xml:space="preserve">, егер мұндай хабарламаны салық органдары </w:t>
      </w:r>
      <w:r w:rsidR="00D66744" w:rsidRPr="005B77C9">
        <w:rPr>
          <w:lang w:val="kk-KZ"/>
        </w:rPr>
        <w:t>Мердігердің</w:t>
      </w:r>
      <w:r w:rsidR="00302964" w:rsidRPr="005B77C9">
        <w:rPr>
          <w:lang w:val="kk-KZ"/>
        </w:rPr>
        <w:t xml:space="preserve"> мекенжайына жіберген болса</w:t>
      </w:r>
      <w:r w:rsidR="008C0134" w:rsidRPr="005B77C9">
        <w:rPr>
          <w:lang w:val="kk-KZ"/>
        </w:rPr>
        <w:t>, ұсынуға міндет</w:t>
      </w:r>
      <w:r w:rsidR="00720370" w:rsidRPr="005B77C9">
        <w:rPr>
          <w:lang w:val="kk-KZ"/>
        </w:rPr>
        <w:t>тенеді</w:t>
      </w:r>
      <w:r w:rsidR="00302964" w:rsidRPr="005B77C9">
        <w:rPr>
          <w:lang w:val="kk-KZ"/>
        </w:rPr>
        <w:t>.</w:t>
      </w:r>
    </w:p>
    <w:p w:rsidR="00302964" w:rsidRPr="005B77C9" w:rsidRDefault="00302964" w:rsidP="00302964">
      <w:pPr>
        <w:widowControl w:val="0"/>
        <w:shd w:val="clear" w:color="auto" w:fill="FFFFFF"/>
        <w:autoSpaceDE w:val="0"/>
        <w:autoSpaceDN w:val="0"/>
        <w:adjustRightInd w:val="0"/>
        <w:jc w:val="both"/>
        <w:rPr>
          <w:lang w:val="kk-KZ"/>
        </w:rPr>
      </w:pPr>
    </w:p>
    <w:p w:rsidR="00302964" w:rsidRPr="005B77C9" w:rsidRDefault="00554ADC" w:rsidP="00302964">
      <w:pPr>
        <w:widowControl w:val="0"/>
        <w:shd w:val="clear" w:color="auto" w:fill="FFFFFF"/>
        <w:autoSpaceDE w:val="0"/>
        <w:autoSpaceDN w:val="0"/>
        <w:adjustRightInd w:val="0"/>
        <w:jc w:val="both"/>
        <w:rPr>
          <w:lang w:val="kk-KZ"/>
        </w:rPr>
      </w:pPr>
      <w:r w:rsidRPr="005B77C9">
        <w:rPr>
          <w:b/>
          <w:lang w:val="kk-KZ"/>
        </w:rPr>
        <w:t>5</w:t>
      </w:r>
      <w:r w:rsidR="00302964" w:rsidRPr="005B77C9">
        <w:rPr>
          <w:b/>
          <w:lang w:val="kk-KZ"/>
        </w:rPr>
        <w:t>.2. Тапсырыс беруші:</w:t>
      </w:r>
      <w:r w:rsidR="00302964" w:rsidRPr="005B77C9">
        <w:rPr>
          <w:lang w:val="kk-KZ"/>
        </w:rPr>
        <w:t xml:space="preserve"> </w:t>
      </w:r>
    </w:p>
    <w:p w:rsidR="00302964" w:rsidRPr="005B77C9" w:rsidRDefault="00554ADC" w:rsidP="00302964">
      <w:pPr>
        <w:jc w:val="both"/>
        <w:rPr>
          <w:lang w:val="kk-KZ"/>
        </w:rPr>
      </w:pPr>
      <w:r w:rsidRPr="005B77C9">
        <w:rPr>
          <w:lang w:val="kk-KZ"/>
        </w:rPr>
        <w:t>5</w:t>
      </w:r>
      <w:r w:rsidR="00302964" w:rsidRPr="005B77C9">
        <w:rPr>
          <w:lang w:val="kk-KZ"/>
        </w:rPr>
        <w:t>.2.1 </w:t>
      </w:r>
      <w:r w:rsidRPr="005B77C9">
        <w:rPr>
          <w:lang w:val="kk-KZ"/>
        </w:rPr>
        <w:t>О</w:t>
      </w:r>
      <w:r w:rsidR="00D66744" w:rsidRPr="005B77C9">
        <w:rPr>
          <w:lang w:val="kk-KZ"/>
        </w:rPr>
        <w:t>рында</w:t>
      </w:r>
      <w:r w:rsidRPr="005B77C9">
        <w:rPr>
          <w:lang w:val="kk-KZ"/>
        </w:rPr>
        <w:t>л</w:t>
      </w:r>
      <w:r w:rsidR="00D66744" w:rsidRPr="005B77C9">
        <w:rPr>
          <w:lang w:val="kk-KZ"/>
        </w:rPr>
        <w:t>ған Жұмыстарды</w:t>
      </w:r>
      <w:r w:rsidR="00302964" w:rsidRPr="005B77C9">
        <w:rPr>
          <w:lang w:val="kk-KZ"/>
        </w:rPr>
        <w:t xml:space="preserve"> Шарт талаптарына сәйкес қабылдауға;</w:t>
      </w:r>
    </w:p>
    <w:p w:rsidR="00302964" w:rsidRPr="005B77C9" w:rsidRDefault="00554ADC" w:rsidP="00302964">
      <w:pPr>
        <w:jc w:val="both"/>
        <w:rPr>
          <w:lang w:val="kk-KZ"/>
        </w:rPr>
      </w:pPr>
      <w:r w:rsidRPr="005B77C9">
        <w:rPr>
          <w:lang w:val="kk-KZ"/>
        </w:rPr>
        <w:t>5</w:t>
      </w:r>
      <w:r w:rsidR="00D66744" w:rsidRPr="005B77C9">
        <w:rPr>
          <w:lang w:val="kk-KZ"/>
        </w:rPr>
        <w:t>.</w:t>
      </w:r>
      <w:r w:rsidR="00302964" w:rsidRPr="005B77C9">
        <w:rPr>
          <w:lang w:val="kk-KZ"/>
        </w:rPr>
        <w:t xml:space="preserve">2.2  </w:t>
      </w:r>
      <w:r w:rsidRPr="005B77C9">
        <w:rPr>
          <w:lang w:val="kk-KZ"/>
        </w:rPr>
        <w:t>Мердігерден Орындалған жұмыстар</w:t>
      </w:r>
      <w:r w:rsidR="00302964" w:rsidRPr="005B77C9">
        <w:rPr>
          <w:lang w:val="kk-KZ"/>
        </w:rPr>
        <w:t xml:space="preserve"> актісін</w:t>
      </w:r>
      <w:r w:rsidRPr="005B77C9">
        <w:rPr>
          <w:lang w:val="kk-KZ"/>
        </w:rPr>
        <w:t xml:space="preserve"> алған күннен бастап</w:t>
      </w:r>
      <w:r w:rsidR="00302964" w:rsidRPr="005B77C9">
        <w:rPr>
          <w:lang w:val="kk-KZ"/>
        </w:rPr>
        <w:t xml:space="preserve"> </w:t>
      </w:r>
      <w:r w:rsidRPr="005B77C9">
        <w:rPr>
          <w:lang w:val="kk-KZ"/>
        </w:rPr>
        <w:t xml:space="preserve">10 (он) жұмыс күні ішінде шағым болмаған жағдайда Орындалған жұмыстар актісіне </w:t>
      </w:r>
      <w:r w:rsidR="00302964" w:rsidRPr="005B77C9">
        <w:rPr>
          <w:lang w:val="kk-KZ"/>
        </w:rPr>
        <w:t>қол қоюға;</w:t>
      </w:r>
    </w:p>
    <w:p w:rsidR="00302964" w:rsidRPr="005B77C9" w:rsidRDefault="00554ADC" w:rsidP="00302964">
      <w:pPr>
        <w:tabs>
          <w:tab w:val="left" w:pos="1276"/>
        </w:tabs>
        <w:jc w:val="both"/>
        <w:rPr>
          <w:lang w:val="kk-KZ"/>
        </w:rPr>
      </w:pPr>
      <w:r w:rsidRPr="005B77C9">
        <w:rPr>
          <w:lang w:val="kk-KZ"/>
        </w:rPr>
        <w:t>5</w:t>
      </w:r>
      <w:r w:rsidR="00302964" w:rsidRPr="005B77C9">
        <w:rPr>
          <w:lang w:val="kk-KZ"/>
        </w:rPr>
        <w:t>.2.3 Шарт талаптарына сәйкес төлемді (дерді) жүзеге асыруға</w:t>
      </w:r>
      <w:r w:rsidR="00720370" w:rsidRPr="005B77C9">
        <w:rPr>
          <w:lang w:val="kk-KZ"/>
        </w:rPr>
        <w:t xml:space="preserve"> міндеттенеді.</w:t>
      </w:r>
    </w:p>
    <w:p w:rsidR="00720370" w:rsidRPr="005B77C9" w:rsidRDefault="00720370" w:rsidP="00302964">
      <w:pPr>
        <w:shd w:val="clear" w:color="auto" w:fill="FFFFFF"/>
        <w:jc w:val="both"/>
        <w:rPr>
          <w:lang w:val="kk-KZ"/>
        </w:rPr>
      </w:pPr>
    </w:p>
    <w:p w:rsidR="00302964" w:rsidRPr="005B77C9" w:rsidRDefault="00720370" w:rsidP="00302964">
      <w:pPr>
        <w:widowControl w:val="0"/>
        <w:jc w:val="both"/>
        <w:rPr>
          <w:b/>
          <w:lang w:val="kk-KZ"/>
        </w:rPr>
      </w:pPr>
      <w:r w:rsidRPr="005B77C9">
        <w:rPr>
          <w:b/>
          <w:lang w:val="kk-KZ"/>
        </w:rPr>
        <w:t>5</w:t>
      </w:r>
      <w:r w:rsidR="00302964" w:rsidRPr="005B77C9">
        <w:rPr>
          <w:b/>
          <w:lang w:val="kk-KZ"/>
        </w:rPr>
        <w:t>.3. </w:t>
      </w:r>
      <w:r w:rsidR="00A33AEF" w:rsidRPr="005B77C9">
        <w:rPr>
          <w:b/>
          <w:lang w:val="kk-KZ"/>
        </w:rPr>
        <w:t>Мердігер</w:t>
      </w:r>
      <w:r w:rsidR="00302964" w:rsidRPr="005B77C9">
        <w:rPr>
          <w:b/>
          <w:lang w:val="kk-KZ"/>
        </w:rPr>
        <w:t>:</w:t>
      </w:r>
    </w:p>
    <w:p w:rsidR="00302964" w:rsidRPr="005B77C9" w:rsidRDefault="00720370" w:rsidP="00302964">
      <w:pPr>
        <w:jc w:val="both"/>
        <w:rPr>
          <w:lang w:val="kk-KZ"/>
        </w:rPr>
      </w:pPr>
      <w:r w:rsidRPr="005B77C9">
        <w:rPr>
          <w:lang w:val="kk-KZ"/>
        </w:rPr>
        <w:t>5</w:t>
      </w:r>
      <w:r w:rsidR="00302964" w:rsidRPr="005B77C9">
        <w:rPr>
          <w:lang w:val="kk-KZ"/>
        </w:rPr>
        <w:t>.3.1 Тапсырыс берушіден Шартта көзделген төлемді талап етуге;</w:t>
      </w:r>
    </w:p>
    <w:p w:rsidR="00302964" w:rsidRPr="005B77C9" w:rsidRDefault="00720370" w:rsidP="00302964">
      <w:pPr>
        <w:jc w:val="both"/>
        <w:rPr>
          <w:lang w:val="kk-KZ"/>
        </w:rPr>
      </w:pPr>
      <w:r w:rsidRPr="005B77C9">
        <w:rPr>
          <w:lang w:val="kk-KZ"/>
        </w:rPr>
        <w:t>5</w:t>
      </w:r>
      <w:r w:rsidR="00302964" w:rsidRPr="005B77C9">
        <w:rPr>
          <w:lang w:val="kk-KZ"/>
        </w:rPr>
        <w:t xml:space="preserve">.3.2 Тапсырыс берушіден </w:t>
      </w:r>
      <w:r w:rsidR="00A33AEF" w:rsidRPr="005B77C9">
        <w:rPr>
          <w:lang w:val="kk-KZ"/>
        </w:rPr>
        <w:t>Жұмыстарды</w:t>
      </w:r>
      <w:r w:rsidR="00302964" w:rsidRPr="005B77C9">
        <w:rPr>
          <w:lang w:val="kk-KZ"/>
        </w:rPr>
        <w:t xml:space="preserve"> уақтылы қабылдауды және </w:t>
      </w:r>
      <w:r w:rsidR="00A33AEF" w:rsidRPr="005B77C9">
        <w:rPr>
          <w:lang w:val="kk-KZ"/>
        </w:rPr>
        <w:t>Орындалған жұмыс</w:t>
      </w:r>
      <w:r w:rsidR="00302964" w:rsidRPr="005B77C9">
        <w:rPr>
          <w:lang w:val="kk-KZ"/>
        </w:rPr>
        <w:t xml:space="preserve"> актілеріне қол қоюды талап етуге;</w:t>
      </w:r>
    </w:p>
    <w:p w:rsidR="00A33AEF" w:rsidRPr="005B77C9" w:rsidRDefault="00720370" w:rsidP="00302964">
      <w:pPr>
        <w:jc w:val="both"/>
        <w:rPr>
          <w:lang w:val="kk-KZ"/>
        </w:rPr>
      </w:pPr>
      <w:r w:rsidRPr="005B77C9">
        <w:rPr>
          <w:lang w:val="kk-KZ"/>
        </w:rPr>
        <w:t>5</w:t>
      </w:r>
      <w:r w:rsidR="00A33AEF" w:rsidRPr="005B77C9">
        <w:rPr>
          <w:lang w:val="kk-KZ"/>
        </w:rPr>
        <w:t>.3.3. Тапсырыс берушіден өсімпұлдың, айыппұлдың және залалдың сомасын төлеуді талап етуге;</w:t>
      </w:r>
    </w:p>
    <w:p w:rsidR="00A33AEF" w:rsidRPr="005B77C9" w:rsidRDefault="0040296C" w:rsidP="00302964">
      <w:pPr>
        <w:jc w:val="both"/>
        <w:rPr>
          <w:lang w:val="kk-KZ"/>
        </w:rPr>
      </w:pPr>
      <w:r w:rsidRPr="005B77C9">
        <w:rPr>
          <w:lang w:val="kk-KZ"/>
        </w:rPr>
        <w:t>5</w:t>
      </w:r>
      <w:r w:rsidR="00A33AEF" w:rsidRPr="005B77C9">
        <w:rPr>
          <w:lang w:val="kk-KZ"/>
        </w:rPr>
        <w:t>.3.4.</w:t>
      </w:r>
      <w:r w:rsidR="008B2E18" w:rsidRPr="005B77C9">
        <w:rPr>
          <w:lang w:val="kk-KZ"/>
        </w:rPr>
        <w:t xml:space="preserve"> </w:t>
      </w:r>
      <w:r w:rsidR="00320228" w:rsidRPr="005B77C9">
        <w:rPr>
          <w:lang w:val="kk-KZ"/>
        </w:rPr>
        <w:t xml:space="preserve">Тәртіпте </w:t>
      </w:r>
      <w:r w:rsidR="008B2E18" w:rsidRPr="005B77C9">
        <w:rPr>
          <w:lang w:val="kk-KZ"/>
        </w:rPr>
        <w:t xml:space="preserve">және (немесе) </w:t>
      </w:r>
      <w:r w:rsidR="00320228" w:rsidRPr="005B77C9">
        <w:rPr>
          <w:lang w:val="kk-KZ"/>
        </w:rPr>
        <w:t xml:space="preserve">Шартта </w:t>
      </w:r>
      <w:r w:rsidR="008B2E18" w:rsidRPr="005B77C9">
        <w:rPr>
          <w:lang w:val="kk-KZ"/>
        </w:rPr>
        <w:t>көзделген негіздер бойынша Шартты бұзуға</w:t>
      </w:r>
      <w:r w:rsidRPr="005B77C9">
        <w:rPr>
          <w:lang w:val="kk-KZ"/>
        </w:rPr>
        <w:t xml:space="preserve"> құқылы.</w:t>
      </w:r>
    </w:p>
    <w:p w:rsidR="0040296C" w:rsidRPr="005B77C9" w:rsidRDefault="0040296C" w:rsidP="00302964">
      <w:pPr>
        <w:tabs>
          <w:tab w:val="left" w:pos="1276"/>
        </w:tabs>
        <w:jc w:val="both"/>
        <w:rPr>
          <w:lang w:val="kk-KZ"/>
        </w:rPr>
      </w:pPr>
    </w:p>
    <w:p w:rsidR="00302964" w:rsidRPr="005B77C9" w:rsidRDefault="0040296C" w:rsidP="00302964">
      <w:pPr>
        <w:widowControl w:val="0"/>
        <w:jc w:val="both"/>
        <w:rPr>
          <w:b/>
          <w:lang w:val="kk-KZ"/>
        </w:rPr>
      </w:pPr>
      <w:r w:rsidRPr="005B77C9">
        <w:rPr>
          <w:b/>
          <w:lang w:val="kk-KZ"/>
        </w:rPr>
        <w:t>5</w:t>
      </w:r>
      <w:r w:rsidR="00302964" w:rsidRPr="005B77C9">
        <w:rPr>
          <w:b/>
          <w:lang w:val="kk-KZ"/>
        </w:rPr>
        <w:t>.4. Тапсырыс беруші:</w:t>
      </w:r>
    </w:p>
    <w:p w:rsidR="00CA6784" w:rsidRPr="005B77C9" w:rsidRDefault="0040296C" w:rsidP="00302964">
      <w:pPr>
        <w:jc w:val="both"/>
        <w:rPr>
          <w:lang w:val="kk-KZ"/>
        </w:rPr>
      </w:pPr>
      <w:r w:rsidRPr="005B77C9">
        <w:rPr>
          <w:lang w:val="kk-KZ"/>
        </w:rPr>
        <w:t>5</w:t>
      </w:r>
      <w:r w:rsidR="00302964" w:rsidRPr="005B77C9">
        <w:rPr>
          <w:lang w:val="kk-KZ"/>
        </w:rPr>
        <w:t>.4.1 </w:t>
      </w:r>
      <w:r w:rsidR="00CA6784" w:rsidRPr="005B77C9">
        <w:rPr>
          <w:lang w:val="kk-KZ"/>
        </w:rPr>
        <w:t>Мердігерден қойылған өсімақы, айыппұл және залалдар сомасын төлеуді талап етуге;</w:t>
      </w:r>
    </w:p>
    <w:p w:rsidR="00302964" w:rsidRPr="005B77C9" w:rsidRDefault="0040296C" w:rsidP="00302964">
      <w:pPr>
        <w:jc w:val="both"/>
        <w:rPr>
          <w:lang w:val="kk-KZ"/>
        </w:rPr>
      </w:pPr>
      <w:r w:rsidRPr="005B77C9">
        <w:rPr>
          <w:lang w:val="kk-KZ"/>
        </w:rPr>
        <w:t>5</w:t>
      </w:r>
      <w:r w:rsidR="00302964" w:rsidRPr="005B77C9">
        <w:rPr>
          <w:lang w:val="kk-KZ"/>
        </w:rPr>
        <w:t xml:space="preserve">.4.2 Шарт талаптарына сәйкес келмейтін </w:t>
      </w:r>
      <w:r w:rsidR="00CA6784" w:rsidRPr="005B77C9">
        <w:rPr>
          <w:lang w:val="kk-KZ"/>
        </w:rPr>
        <w:t>Жұмыстарды немесе Жұмыстардың</w:t>
      </w:r>
      <w:r w:rsidR="00302964" w:rsidRPr="005B77C9">
        <w:rPr>
          <w:lang w:val="kk-KZ"/>
        </w:rPr>
        <w:t xml:space="preserve"> </w:t>
      </w:r>
      <w:r w:rsidR="00CA6784" w:rsidRPr="005B77C9">
        <w:rPr>
          <w:lang w:val="kk-KZ"/>
        </w:rPr>
        <w:t>белгілі бір бөлігін</w:t>
      </w:r>
      <w:r w:rsidR="00302964" w:rsidRPr="005B77C9">
        <w:rPr>
          <w:lang w:val="kk-KZ"/>
        </w:rPr>
        <w:t xml:space="preserve"> Шарт құнын тиісінше азайту арқылы бас тартуға;</w:t>
      </w:r>
    </w:p>
    <w:p w:rsidR="00302964" w:rsidRPr="005B77C9" w:rsidRDefault="0040296C" w:rsidP="00302964">
      <w:pPr>
        <w:jc w:val="both"/>
        <w:rPr>
          <w:lang w:val="kk-KZ"/>
        </w:rPr>
      </w:pPr>
      <w:r w:rsidRPr="005B77C9">
        <w:rPr>
          <w:lang w:val="kk-KZ"/>
        </w:rPr>
        <w:t>5</w:t>
      </w:r>
      <w:r w:rsidR="00302964" w:rsidRPr="005B77C9">
        <w:rPr>
          <w:lang w:val="kk-KZ"/>
        </w:rPr>
        <w:t>.4.3 </w:t>
      </w:r>
      <w:r w:rsidR="00CA6784" w:rsidRPr="005B77C9">
        <w:rPr>
          <w:lang w:val="kk-KZ"/>
        </w:rPr>
        <w:t xml:space="preserve">Қазақстан Республикасының заңнамасында, </w:t>
      </w:r>
      <w:r w:rsidR="00302964" w:rsidRPr="005B77C9">
        <w:rPr>
          <w:lang w:val="kk-KZ"/>
        </w:rPr>
        <w:t>Тәртіпте және (немесе) Шартта көзделген негіздер бойынша Шартты бұзуға;</w:t>
      </w:r>
    </w:p>
    <w:p w:rsidR="00CA6784" w:rsidRPr="005B77C9" w:rsidRDefault="0040296C" w:rsidP="00302964">
      <w:pPr>
        <w:jc w:val="both"/>
        <w:rPr>
          <w:lang w:val="kk-KZ"/>
        </w:rPr>
      </w:pPr>
      <w:r w:rsidRPr="005B77C9">
        <w:rPr>
          <w:lang w:val="kk-KZ"/>
        </w:rPr>
        <w:t>5</w:t>
      </w:r>
      <w:r w:rsidR="00CA6784" w:rsidRPr="005B77C9">
        <w:rPr>
          <w:lang w:val="kk-KZ"/>
        </w:rPr>
        <w:t>.4.4. Жеткізушіден қойылған өсімақы, айыппұл және залалдар сомасын төлеуді талап етуге;</w:t>
      </w:r>
    </w:p>
    <w:p w:rsidR="00CA6784" w:rsidRPr="005B77C9" w:rsidRDefault="0040296C" w:rsidP="00CA6784">
      <w:pPr>
        <w:jc w:val="both"/>
        <w:rPr>
          <w:lang w:val="kk-KZ"/>
        </w:rPr>
      </w:pPr>
      <w:r w:rsidRPr="005B77C9">
        <w:rPr>
          <w:lang w:val="kk-KZ"/>
        </w:rPr>
        <w:t>5</w:t>
      </w:r>
      <w:r w:rsidR="00302964" w:rsidRPr="005B77C9">
        <w:rPr>
          <w:lang w:val="kk-KZ"/>
        </w:rPr>
        <w:t>.4.</w:t>
      </w:r>
      <w:r w:rsidR="00CA6784" w:rsidRPr="005B77C9">
        <w:rPr>
          <w:lang w:val="kk-KZ"/>
        </w:rPr>
        <w:t>5</w:t>
      </w:r>
      <w:r w:rsidR="00302964" w:rsidRPr="005B77C9">
        <w:rPr>
          <w:lang w:val="kk-KZ"/>
        </w:rPr>
        <w:t xml:space="preserve"> </w:t>
      </w:r>
      <w:r w:rsidR="00CA6784" w:rsidRPr="005B77C9">
        <w:rPr>
          <w:lang w:val="kk-KZ"/>
        </w:rPr>
        <w:t>қабылдау кезінде анықталған кемшіліктерді, Жұмыстардың сәйкессіздігін жоюды талап етуге;</w:t>
      </w:r>
    </w:p>
    <w:p w:rsidR="00302964" w:rsidRPr="005B77C9" w:rsidRDefault="0040296C" w:rsidP="00302964">
      <w:pPr>
        <w:widowControl w:val="0"/>
        <w:jc w:val="both"/>
        <w:rPr>
          <w:lang w:val="kk-KZ"/>
        </w:rPr>
      </w:pPr>
      <w:r w:rsidRPr="005B77C9">
        <w:rPr>
          <w:lang w:val="kk-KZ"/>
        </w:rPr>
        <w:t>5</w:t>
      </w:r>
      <w:r w:rsidR="00302964" w:rsidRPr="005B77C9">
        <w:rPr>
          <w:lang w:val="kk-KZ"/>
        </w:rPr>
        <w:t>.4.</w:t>
      </w:r>
      <w:r w:rsidR="00CA6784" w:rsidRPr="005B77C9">
        <w:rPr>
          <w:lang w:val="kk-KZ"/>
        </w:rPr>
        <w:t>6</w:t>
      </w:r>
      <w:r w:rsidR="00302964" w:rsidRPr="005B77C9">
        <w:rPr>
          <w:lang w:val="kk-KZ"/>
        </w:rPr>
        <w:t xml:space="preserve"> </w:t>
      </w:r>
      <w:r w:rsidR="00CA6784" w:rsidRPr="005B77C9">
        <w:rPr>
          <w:lang w:val="kk-KZ"/>
        </w:rPr>
        <w:t>Орындалған Жұмыстар үшін Мердігермен есеп айырысу кезінде Шарт бойынша Мердігерге салынған айыппұлдар, тұрақсыздық айыптарының, өсімпұлдардың сомасын акцептсіз тәртіппен ұстап қалуға;</w:t>
      </w:r>
    </w:p>
    <w:p w:rsidR="00302964" w:rsidRPr="005B77C9" w:rsidRDefault="0040296C" w:rsidP="00302964">
      <w:pPr>
        <w:widowControl w:val="0"/>
        <w:jc w:val="both"/>
        <w:rPr>
          <w:lang w:val="kk-KZ"/>
        </w:rPr>
      </w:pPr>
      <w:r w:rsidRPr="005B77C9">
        <w:rPr>
          <w:lang w:val="kk-KZ"/>
        </w:rPr>
        <w:t>5</w:t>
      </w:r>
      <w:r w:rsidR="00302964" w:rsidRPr="005B77C9">
        <w:rPr>
          <w:lang w:val="kk-KZ"/>
        </w:rPr>
        <w:t>.4.</w:t>
      </w:r>
      <w:r w:rsidR="00CA6784" w:rsidRPr="005B77C9">
        <w:rPr>
          <w:lang w:val="kk-KZ"/>
        </w:rPr>
        <w:t>7</w:t>
      </w:r>
      <w:r w:rsidR="00302964" w:rsidRPr="005B77C9">
        <w:rPr>
          <w:lang w:val="kk-KZ"/>
        </w:rPr>
        <w:t xml:space="preserve"> </w:t>
      </w:r>
      <w:r w:rsidR="00CA6784" w:rsidRPr="005B77C9">
        <w:rPr>
          <w:lang w:val="kk-KZ"/>
        </w:rPr>
        <w:t>Мердігердің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302964" w:rsidRPr="005B77C9" w:rsidRDefault="0040296C" w:rsidP="00302964">
      <w:pPr>
        <w:widowControl w:val="0"/>
        <w:jc w:val="both"/>
        <w:rPr>
          <w:lang w:val="kk-KZ"/>
        </w:rPr>
      </w:pPr>
      <w:r w:rsidRPr="005B77C9">
        <w:rPr>
          <w:lang w:val="kk-KZ"/>
        </w:rPr>
        <w:t>5</w:t>
      </w:r>
      <w:r w:rsidR="00302964" w:rsidRPr="005B77C9">
        <w:rPr>
          <w:lang w:val="kk-KZ"/>
        </w:rPr>
        <w:t xml:space="preserve">.4.8. </w:t>
      </w:r>
      <w:r w:rsidR="006706A0" w:rsidRPr="005B77C9">
        <w:rPr>
          <w:lang w:val="kk-KZ"/>
        </w:rPr>
        <w:t>Шартта белгіленген кепілдік мерзімі ішінде Мердігерге анықталған кемшіліктерді, орындалған Жұмыстардың сәйкессіздіктерін жою туралы және/немесе Тапсырыс берушінің жазбаша талабында көзделген мерзімдерде орындалған Жұмыстардың кемшіліктерін, сәйкессіздіктерін жоюға жұмсаған шығыстарын өтеу туралы талаптар қоюға;</w:t>
      </w:r>
    </w:p>
    <w:p w:rsidR="00302964" w:rsidRPr="005B77C9" w:rsidRDefault="003E37B4" w:rsidP="00302964">
      <w:pPr>
        <w:widowControl w:val="0"/>
        <w:jc w:val="both"/>
        <w:rPr>
          <w:lang w:val="kk-KZ"/>
        </w:rPr>
      </w:pPr>
      <w:r w:rsidRPr="005B77C9">
        <w:rPr>
          <w:lang w:val="kk-KZ"/>
        </w:rPr>
        <w:t>5</w:t>
      </w:r>
      <w:r w:rsidR="00302964" w:rsidRPr="005B77C9">
        <w:rPr>
          <w:lang w:val="kk-KZ"/>
        </w:rPr>
        <w:t>.4.</w:t>
      </w:r>
      <w:r w:rsidRPr="005B77C9">
        <w:rPr>
          <w:lang w:val="kk-KZ"/>
        </w:rPr>
        <w:t>9</w:t>
      </w:r>
      <w:r w:rsidR="00302964" w:rsidRPr="005B77C9">
        <w:rPr>
          <w:lang w:val="kk-KZ"/>
        </w:rPr>
        <w:t xml:space="preserve"> Шарт талаптарына сәйкес келмейтін </w:t>
      </w:r>
      <w:r w:rsidR="006706A0" w:rsidRPr="005B77C9">
        <w:rPr>
          <w:lang w:val="kk-KZ"/>
        </w:rPr>
        <w:t>Жұмыстарды</w:t>
      </w:r>
      <w:r w:rsidR="00302964" w:rsidRPr="005B77C9">
        <w:rPr>
          <w:lang w:val="kk-KZ"/>
        </w:rPr>
        <w:t xml:space="preserve"> қабылдаудан бас тартуға құқылы.</w:t>
      </w:r>
    </w:p>
    <w:p w:rsidR="00302964" w:rsidRPr="005B77C9" w:rsidRDefault="00302964" w:rsidP="00302964">
      <w:pPr>
        <w:widowControl w:val="0"/>
        <w:jc w:val="center"/>
        <w:outlineLvl w:val="2"/>
        <w:rPr>
          <w:lang w:val="kk-KZ"/>
        </w:rPr>
      </w:pPr>
    </w:p>
    <w:p w:rsidR="00302964" w:rsidRPr="005B77C9" w:rsidRDefault="003E37B4" w:rsidP="00302964">
      <w:pPr>
        <w:widowControl w:val="0"/>
        <w:tabs>
          <w:tab w:val="right" w:pos="10065"/>
        </w:tabs>
        <w:ind w:left="-15" w:right="140"/>
        <w:jc w:val="center"/>
        <w:rPr>
          <w:b/>
          <w:bCs/>
          <w:lang w:val="kk-KZ"/>
        </w:rPr>
      </w:pPr>
      <w:r w:rsidRPr="005B77C9">
        <w:rPr>
          <w:b/>
          <w:bCs/>
          <w:lang w:val="kk-KZ"/>
        </w:rPr>
        <w:t>6</w:t>
      </w:r>
      <w:r w:rsidR="00302964" w:rsidRPr="005B77C9">
        <w:rPr>
          <w:b/>
          <w:bCs/>
          <w:lang w:val="kk-KZ"/>
        </w:rPr>
        <w:t>. Қызметтерді тапсыру және қабылдау тәртібі</w:t>
      </w:r>
    </w:p>
    <w:p w:rsidR="00302964" w:rsidRPr="005B77C9" w:rsidRDefault="00302964" w:rsidP="00302964">
      <w:pPr>
        <w:widowControl w:val="0"/>
        <w:tabs>
          <w:tab w:val="right" w:pos="10065"/>
        </w:tabs>
        <w:ind w:left="-15" w:right="140"/>
        <w:jc w:val="both"/>
        <w:rPr>
          <w:bCs/>
          <w:lang w:val="kk-KZ"/>
        </w:rPr>
      </w:pPr>
      <w:r w:rsidRPr="005B77C9">
        <w:rPr>
          <w:color w:val="FF6A48"/>
          <w:lang w:val="kk-KZ"/>
        </w:rPr>
        <w:br/>
      </w:r>
      <w:r w:rsidR="003E37B4" w:rsidRPr="005B77C9">
        <w:rPr>
          <w:bCs/>
          <w:lang w:val="kk-KZ"/>
        </w:rPr>
        <w:t>6</w:t>
      </w:r>
      <w:r w:rsidRPr="005B77C9">
        <w:rPr>
          <w:bCs/>
          <w:lang w:val="kk-KZ"/>
        </w:rPr>
        <w:t xml:space="preserve">.1. </w:t>
      </w:r>
      <w:r w:rsidR="006706A0" w:rsidRPr="005B77C9">
        <w:rPr>
          <w:bCs/>
          <w:lang w:val="kk-KZ"/>
        </w:rPr>
        <w:t>Мердігер</w:t>
      </w:r>
      <w:r w:rsidRPr="005B77C9">
        <w:rPr>
          <w:bCs/>
          <w:lang w:val="kk-KZ"/>
        </w:rPr>
        <w:t xml:space="preserve"> Шартта белгіленген мерзімде Шартқа сәйкес </w:t>
      </w:r>
      <w:r w:rsidR="006706A0" w:rsidRPr="005B77C9">
        <w:rPr>
          <w:bCs/>
          <w:lang w:val="kk-KZ"/>
        </w:rPr>
        <w:t>Жұмыстарды орындайды</w:t>
      </w:r>
      <w:r w:rsidRPr="005B77C9">
        <w:rPr>
          <w:bCs/>
          <w:lang w:val="kk-KZ"/>
        </w:rPr>
        <w:t>.</w:t>
      </w:r>
    </w:p>
    <w:p w:rsidR="00302964" w:rsidRPr="005B77C9" w:rsidRDefault="003E37B4" w:rsidP="00302964">
      <w:pPr>
        <w:shd w:val="clear" w:color="auto" w:fill="FFFFFF"/>
        <w:jc w:val="both"/>
        <w:rPr>
          <w:lang w:val="kk-KZ"/>
        </w:rPr>
      </w:pPr>
      <w:r w:rsidRPr="005B77C9">
        <w:rPr>
          <w:lang w:val="kk-KZ"/>
        </w:rPr>
        <w:t>6</w:t>
      </w:r>
      <w:r w:rsidR="00302964" w:rsidRPr="005B77C9">
        <w:rPr>
          <w:lang w:val="kk-KZ"/>
        </w:rPr>
        <w:t xml:space="preserve">.2 Тапсырыс беруші </w:t>
      </w:r>
      <w:r w:rsidR="006706A0" w:rsidRPr="005B77C9">
        <w:rPr>
          <w:lang w:val="kk-KZ"/>
        </w:rPr>
        <w:t xml:space="preserve">орындалған Жұмыстарды </w:t>
      </w:r>
      <w:r w:rsidR="00302964" w:rsidRPr="005B77C9">
        <w:rPr>
          <w:lang w:val="kk-KZ"/>
        </w:rPr>
        <w:t>олардың Шарт талаптарына сәйкестігі тұрғысынан тексеруге міндетті.</w:t>
      </w:r>
    </w:p>
    <w:p w:rsidR="00302964" w:rsidRPr="005B77C9" w:rsidRDefault="003E37B4" w:rsidP="00302964">
      <w:pPr>
        <w:shd w:val="clear" w:color="auto" w:fill="FFFFFF"/>
        <w:jc w:val="both"/>
        <w:rPr>
          <w:lang w:val="kk-KZ"/>
        </w:rPr>
      </w:pPr>
      <w:r w:rsidRPr="005B77C9">
        <w:rPr>
          <w:lang w:val="kk-KZ"/>
        </w:rPr>
        <w:t>6</w:t>
      </w:r>
      <w:r w:rsidR="00302964" w:rsidRPr="005B77C9">
        <w:rPr>
          <w:lang w:val="kk-KZ"/>
        </w:rPr>
        <w:t xml:space="preserve">.3  </w:t>
      </w:r>
      <w:r w:rsidR="006706A0" w:rsidRPr="005B77C9">
        <w:rPr>
          <w:lang w:val="kk-KZ"/>
        </w:rPr>
        <w:t>Орындалған Жұмыстарды</w:t>
      </w:r>
      <w:r w:rsidR="00302964" w:rsidRPr="005B77C9">
        <w:rPr>
          <w:lang w:val="kk-KZ"/>
        </w:rPr>
        <w:t xml:space="preserve"> Тараптардың өкілдері қабылда</w:t>
      </w:r>
      <w:r w:rsidR="00C873A9" w:rsidRPr="005B77C9">
        <w:rPr>
          <w:lang w:val="kk-KZ"/>
        </w:rPr>
        <w:t>п алады</w:t>
      </w:r>
      <w:r w:rsidR="00302964" w:rsidRPr="005B77C9">
        <w:rPr>
          <w:lang w:val="kk-KZ"/>
        </w:rPr>
        <w:t>.</w:t>
      </w:r>
    </w:p>
    <w:p w:rsidR="00302964" w:rsidRPr="005B77C9" w:rsidRDefault="003E37B4" w:rsidP="00302964">
      <w:pPr>
        <w:shd w:val="clear" w:color="auto" w:fill="FFFFFF"/>
        <w:jc w:val="both"/>
        <w:rPr>
          <w:lang w:val="kk-KZ"/>
        </w:rPr>
      </w:pPr>
      <w:r w:rsidRPr="005B77C9">
        <w:rPr>
          <w:lang w:val="kk-KZ"/>
        </w:rPr>
        <w:t>6</w:t>
      </w:r>
      <w:r w:rsidR="00302964" w:rsidRPr="005B77C9">
        <w:rPr>
          <w:lang w:val="kk-KZ"/>
        </w:rPr>
        <w:t xml:space="preserve">.4 </w:t>
      </w:r>
      <w:r w:rsidR="00C873A9" w:rsidRPr="005B77C9">
        <w:rPr>
          <w:lang w:val="kk-KZ"/>
        </w:rPr>
        <w:t>Жұмыстарға</w:t>
      </w:r>
      <w:r w:rsidR="00302964" w:rsidRPr="005B77C9">
        <w:rPr>
          <w:lang w:val="kk-KZ"/>
        </w:rPr>
        <w:t xml:space="preserve"> шағымдар болмаған жағдайда Тапсырыс беруші </w:t>
      </w:r>
      <w:r w:rsidR="00C873A9" w:rsidRPr="005B77C9">
        <w:rPr>
          <w:lang w:val="kk-KZ"/>
        </w:rPr>
        <w:t>Жұмыстарды</w:t>
      </w:r>
      <w:r w:rsidR="00302964" w:rsidRPr="005B77C9">
        <w:rPr>
          <w:lang w:val="kk-KZ"/>
        </w:rPr>
        <w:t xml:space="preserve"> </w:t>
      </w:r>
      <w:r w:rsidR="00C873A9" w:rsidRPr="005B77C9">
        <w:rPr>
          <w:lang w:val="kk-KZ"/>
        </w:rPr>
        <w:t xml:space="preserve">Орындалған жұмыстар </w:t>
      </w:r>
      <w:r w:rsidR="00302964" w:rsidRPr="005B77C9">
        <w:rPr>
          <w:lang w:val="kk-KZ"/>
        </w:rPr>
        <w:t>актісіне қол қою арқылы қабылда</w:t>
      </w:r>
      <w:r w:rsidR="00C873A9" w:rsidRPr="005B77C9">
        <w:rPr>
          <w:lang w:val="kk-KZ"/>
        </w:rPr>
        <w:t>п алады</w:t>
      </w:r>
      <w:r w:rsidR="00302964" w:rsidRPr="005B77C9">
        <w:rPr>
          <w:lang w:val="kk-KZ"/>
        </w:rPr>
        <w:t>.</w:t>
      </w:r>
    </w:p>
    <w:p w:rsidR="00C873A9" w:rsidRPr="005B77C9" w:rsidRDefault="003E37B4" w:rsidP="00302964">
      <w:pPr>
        <w:shd w:val="clear" w:color="auto" w:fill="FFFFFF"/>
        <w:jc w:val="both"/>
        <w:rPr>
          <w:lang w:val="kk-KZ"/>
        </w:rPr>
      </w:pPr>
      <w:r w:rsidRPr="005B77C9">
        <w:rPr>
          <w:lang w:val="kk-KZ"/>
        </w:rPr>
        <w:lastRenderedPageBreak/>
        <w:t>6</w:t>
      </w:r>
      <w:r w:rsidR="00302964" w:rsidRPr="005B77C9">
        <w:rPr>
          <w:lang w:val="kk-KZ"/>
        </w:rPr>
        <w:t xml:space="preserve">.5  </w:t>
      </w:r>
      <w:r w:rsidR="00C873A9" w:rsidRPr="005B77C9">
        <w:rPr>
          <w:lang w:val="kk-KZ"/>
        </w:rPr>
        <w:t>Орындалған жұмыстардың көлемі мен сапасы</w:t>
      </w:r>
      <w:r w:rsidR="001033F4" w:rsidRPr="005B77C9">
        <w:rPr>
          <w:lang w:val="kk-KZ"/>
        </w:rPr>
        <w:t>ның</w:t>
      </w:r>
      <w:r w:rsidR="00C873A9" w:rsidRPr="005B77C9">
        <w:rPr>
          <w:lang w:val="kk-KZ"/>
        </w:rPr>
        <w:t xml:space="preserve"> </w:t>
      </w:r>
      <w:r w:rsidR="001033F4" w:rsidRPr="005B77C9">
        <w:rPr>
          <w:lang w:val="kk-KZ"/>
        </w:rPr>
        <w:t xml:space="preserve">тиісінше орындалмауы </w:t>
      </w:r>
      <w:r w:rsidR="00C873A9" w:rsidRPr="005B77C9">
        <w:rPr>
          <w:lang w:val="kk-KZ"/>
        </w:rPr>
        <w:t xml:space="preserve">мәселелері бойынша </w:t>
      </w:r>
      <w:r w:rsidR="001033F4" w:rsidRPr="005B77C9">
        <w:rPr>
          <w:lang w:val="kk-KZ"/>
        </w:rPr>
        <w:t>шағым-талапты</w:t>
      </w:r>
      <w:r w:rsidR="00C873A9" w:rsidRPr="005B77C9">
        <w:rPr>
          <w:lang w:val="kk-KZ"/>
        </w:rPr>
        <w:t xml:space="preserve"> Тапсырыс беруші </w:t>
      </w:r>
      <w:r w:rsidR="001033F4" w:rsidRPr="005B77C9">
        <w:rPr>
          <w:lang w:val="kk-KZ"/>
        </w:rPr>
        <w:t xml:space="preserve">Мердігерге </w:t>
      </w:r>
      <w:r w:rsidR="00C873A9" w:rsidRPr="005B77C9">
        <w:rPr>
          <w:lang w:val="kk-KZ"/>
        </w:rPr>
        <w:t xml:space="preserve">жұмыстарды қабылдауға ұсынған сәттен бастап </w:t>
      </w:r>
      <w:r w:rsidR="00C873A9" w:rsidRPr="005B77C9">
        <w:rPr>
          <w:b/>
          <w:lang w:val="kk-KZ"/>
        </w:rPr>
        <w:t>10 (он)</w:t>
      </w:r>
      <w:r w:rsidR="00C873A9" w:rsidRPr="005B77C9">
        <w:rPr>
          <w:lang w:val="kk-KZ"/>
        </w:rPr>
        <w:t xml:space="preserve"> жұмыс күні ішінде жібереді. Егер Мердігер Тапсырыс</w:t>
      </w:r>
      <w:r w:rsidR="001033F4" w:rsidRPr="005B77C9">
        <w:rPr>
          <w:lang w:val="kk-KZ"/>
        </w:rPr>
        <w:t xml:space="preserve"> берушінің</w:t>
      </w:r>
      <w:r w:rsidR="00C873A9" w:rsidRPr="005B77C9">
        <w:rPr>
          <w:lang w:val="kk-KZ"/>
        </w:rPr>
        <w:t xml:space="preserve"> </w:t>
      </w:r>
      <w:r w:rsidR="001033F4" w:rsidRPr="005B77C9">
        <w:rPr>
          <w:lang w:val="kk-KZ"/>
        </w:rPr>
        <w:t>шағым-талабына</w:t>
      </w:r>
      <w:r w:rsidR="00C873A9" w:rsidRPr="005B77C9">
        <w:rPr>
          <w:lang w:val="kk-KZ"/>
        </w:rPr>
        <w:t xml:space="preserve"> </w:t>
      </w:r>
      <w:r w:rsidR="00C873A9" w:rsidRPr="005B77C9">
        <w:rPr>
          <w:b/>
          <w:lang w:val="kk-KZ"/>
        </w:rPr>
        <w:t>5 (бес)</w:t>
      </w:r>
      <w:r w:rsidR="00C873A9" w:rsidRPr="005B77C9">
        <w:rPr>
          <w:lang w:val="kk-KZ"/>
        </w:rPr>
        <w:t xml:space="preserve"> жұмыс күні ішінде жауап бермесе, мұндай </w:t>
      </w:r>
      <w:r w:rsidR="001033F4" w:rsidRPr="005B77C9">
        <w:rPr>
          <w:lang w:val="kk-KZ"/>
        </w:rPr>
        <w:t>шағым-талапты</w:t>
      </w:r>
      <w:r w:rsidR="00C873A9" w:rsidRPr="005B77C9">
        <w:rPr>
          <w:lang w:val="kk-KZ"/>
        </w:rPr>
        <w:t xml:space="preserve"> </w:t>
      </w:r>
      <w:r w:rsidR="001033F4" w:rsidRPr="005B77C9">
        <w:rPr>
          <w:lang w:val="kk-KZ"/>
        </w:rPr>
        <w:t>М</w:t>
      </w:r>
      <w:r w:rsidR="00C873A9" w:rsidRPr="005B77C9">
        <w:rPr>
          <w:lang w:val="kk-KZ"/>
        </w:rPr>
        <w:t xml:space="preserve">ердігер таныған болып есептеледі және </w:t>
      </w:r>
      <w:r w:rsidR="001033F4" w:rsidRPr="005B77C9">
        <w:rPr>
          <w:lang w:val="kk-KZ"/>
        </w:rPr>
        <w:t>М</w:t>
      </w:r>
      <w:r w:rsidR="00C873A9" w:rsidRPr="005B77C9">
        <w:rPr>
          <w:lang w:val="kk-KZ"/>
        </w:rPr>
        <w:t xml:space="preserve">ердігер өз тәуекелдері мен шығыстары есебінен </w:t>
      </w:r>
      <w:r w:rsidR="001033F4" w:rsidRPr="005B77C9">
        <w:rPr>
          <w:lang w:val="kk-KZ"/>
        </w:rPr>
        <w:t xml:space="preserve">шағым-талапты </w:t>
      </w:r>
      <w:r w:rsidR="00C873A9" w:rsidRPr="005B77C9">
        <w:rPr>
          <w:lang w:val="kk-KZ"/>
        </w:rPr>
        <w:t xml:space="preserve">алған кезден бастап </w:t>
      </w:r>
      <w:r w:rsidR="00C873A9" w:rsidRPr="005B77C9">
        <w:rPr>
          <w:b/>
          <w:lang w:val="kk-KZ"/>
        </w:rPr>
        <w:t>10 (он)</w:t>
      </w:r>
      <w:r w:rsidR="00C873A9" w:rsidRPr="005B77C9">
        <w:rPr>
          <w:lang w:val="kk-KZ"/>
        </w:rPr>
        <w:t xml:space="preserve"> жұмыс күні ішінде хабарламада көрсетілген барлық ескертпелер мен кемшіліктерді жоюға міндеттенеді.</w:t>
      </w:r>
    </w:p>
    <w:p w:rsidR="001033F4" w:rsidRPr="005B77C9" w:rsidRDefault="003E37B4" w:rsidP="001033F4">
      <w:pPr>
        <w:shd w:val="clear" w:color="auto" w:fill="FFFFFF"/>
        <w:jc w:val="both"/>
        <w:rPr>
          <w:lang w:val="kk-KZ"/>
        </w:rPr>
      </w:pPr>
      <w:r w:rsidRPr="005B77C9">
        <w:rPr>
          <w:lang w:val="kk-KZ"/>
        </w:rPr>
        <w:t>6</w:t>
      </w:r>
      <w:r w:rsidR="00302964" w:rsidRPr="005B77C9">
        <w:rPr>
          <w:lang w:val="kk-KZ"/>
        </w:rPr>
        <w:t xml:space="preserve">.6  </w:t>
      </w:r>
      <w:r w:rsidR="001033F4" w:rsidRPr="005B77C9">
        <w:rPr>
          <w:lang w:val="kk-KZ"/>
        </w:rPr>
        <w:t xml:space="preserve">Егер Тапсырыс беруші </w:t>
      </w:r>
      <w:r w:rsidR="001033F4" w:rsidRPr="005B77C9">
        <w:rPr>
          <w:b/>
          <w:lang w:val="kk-KZ"/>
        </w:rPr>
        <w:t>10 (он)</w:t>
      </w:r>
      <w:r w:rsidR="001033F4" w:rsidRPr="005B77C9">
        <w:rPr>
          <w:lang w:val="kk-KZ"/>
        </w:rPr>
        <w:t xml:space="preserve"> жұмыс күні ішінде Мердігерге жұмыстардың көлемі</w:t>
      </w:r>
      <w:r w:rsidR="009B582D" w:rsidRPr="005B77C9">
        <w:rPr>
          <w:lang w:val="kk-KZ"/>
        </w:rPr>
        <w:t xml:space="preserve"> және/немесе</w:t>
      </w:r>
      <w:r w:rsidR="001033F4" w:rsidRPr="005B77C9">
        <w:rPr>
          <w:lang w:val="kk-KZ"/>
        </w:rPr>
        <w:t xml:space="preserve"> сапасының тиісінше орындалма</w:t>
      </w:r>
      <w:r w:rsidR="009B582D" w:rsidRPr="005B77C9">
        <w:rPr>
          <w:lang w:val="kk-KZ"/>
        </w:rPr>
        <w:t>ғаны</w:t>
      </w:r>
      <w:r w:rsidR="001033F4" w:rsidRPr="005B77C9">
        <w:rPr>
          <w:lang w:val="kk-KZ"/>
        </w:rPr>
        <w:t xml:space="preserve"> туралы </w:t>
      </w:r>
      <w:r w:rsidR="009B582D" w:rsidRPr="005B77C9">
        <w:rPr>
          <w:lang w:val="kk-KZ"/>
        </w:rPr>
        <w:t>шағым-</w:t>
      </w:r>
      <w:r w:rsidR="001033F4" w:rsidRPr="005B77C9">
        <w:rPr>
          <w:lang w:val="kk-KZ"/>
        </w:rPr>
        <w:t>талап</w:t>
      </w:r>
      <w:r w:rsidR="009B582D" w:rsidRPr="005B77C9">
        <w:rPr>
          <w:lang w:val="kk-KZ"/>
        </w:rPr>
        <w:t>ты</w:t>
      </w:r>
      <w:r w:rsidR="001033F4" w:rsidRPr="005B77C9">
        <w:rPr>
          <w:lang w:val="kk-KZ"/>
        </w:rPr>
        <w:t xml:space="preserve"> жібермесе, </w:t>
      </w:r>
      <w:r w:rsidR="009B582D" w:rsidRPr="005B77C9">
        <w:rPr>
          <w:lang w:val="kk-KZ"/>
        </w:rPr>
        <w:t>Ж</w:t>
      </w:r>
      <w:r w:rsidR="001033F4" w:rsidRPr="005B77C9">
        <w:rPr>
          <w:lang w:val="kk-KZ"/>
        </w:rPr>
        <w:t xml:space="preserve">ұмыстар қабылданды деп есептеледі және Тапсырыс беруші </w:t>
      </w:r>
      <w:r w:rsidR="009B582D" w:rsidRPr="005B77C9">
        <w:rPr>
          <w:lang w:val="kk-KZ"/>
        </w:rPr>
        <w:t>О</w:t>
      </w:r>
      <w:r w:rsidR="001033F4" w:rsidRPr="005B77C9">
        <w:rPr>
          <w:lang w:val="kk-KZ"/>
        </w:rPr>
        <w:t>рындалған жұмыстар актісіне қол қоюға міндетті</w:t>
      </w:r>
      <w:r w:rsidR="009B582D" w:rsidRPr="005B77C9">
        <w:rPr>
          <w:lang w:val="kk-KZ"/>
        </w:rPr>
        <w:t>.</w:t>
      </w:r>
    </w:p>
    <w:p w:rsidR="00302964" w:rsidRPr="005B77C9" w:rsidRDefault="00302964" w:rsidP="00302964">
      <w:pPr>
        <w:shd w:val="clear" w:color="auto" w:fill="FFFFFF"/>
        <w:jc w:val="both"/>
        <w:rPr>
          <w:lang w:val="kk-KZ"/>
        </w:rPr>
      </w:pPr>
    </w:p>
    <w:p w:rsidR="009B582D" w:rsidRPr="005B77C9" w:rsidRDefault="003E37B4" w:rsidP="00302964">
      <w:pPr>
        <w:widowControl w:val="0"/>
        <w:tabs>
          <w:tab w:val="right" w:pos="10065"/>
        </w:tabs>
        <w:ind w:left="-15" w:right="140"/>
        <w:jc w:val="center"/>
        <w:rPr>
          <w:b/>
          <w:bCs/>
          <w:lang w:val="kk-KZ"/>
        </w:rPr>
      </w:pPr>
      <w:r w:rsidRPr="005B77C9">
        <w:rPr>
          <w:b/>
          <w:bCs/>
          <w:lang w:val="kk-KZ"/>
        </w:rPr>
        <w:t>7</w:t>
      </w:r>
      <w:r w:rsidR="00302964" w:rsidRPr="005B77C9">
        <w:rPr>
          <w:b/>
          <w:bCs/>
          <w:lang w:val="kk-KZ"/>
        </w:rPr>
        <w:t xml:space="preserve">. </w:t>
      </w:r>
      <w:r w:rsidR="009B582D" w:rsidRPr="005B77C9">
        <w:rPr>
          <w:b/>
          <w:bCs/>
          <w:lang w:val="kk-KZ"/>
        </w:rPr>
        <w:t>Кепілдіктер және Сапа</w:t>
      </w:r>
    </w:p>
    <w:p w:rsidR="009B582D" w:rsidRPr="005B77C9" w:rsidRDefault="003E37B4" w:rsidP="009B582D">
      <w:pPr>
        <w:shd w:val="clear" w:color="auto" w:fill="FFFFFF"/>
        <w:jc w:val="both"/>
        <w:rPr>
          <w:lang w:val="kk-KZ"/>
        </w:rPr>
      </w:pPr>
      <w:r w:rsidRPr="005B77C9">
        <w:rPr>
          <w:rStyle w:val="ng-star-inserted"/>
          <w:lang w:val="kk-KZ"/>
        </w:rPr>
        <w:t>7</w:t>
      </w:r>
      <w:r w:rsidR="009B582D" w:rsidRPr="005B77C9">
        <w:rPr>
          <w:rStyle w:val="ng-star-inserted"/>
          <w:lang w:val="kk-KZ"/>
        </w:rPr>
        <w:t>.1 </w:t>
      </w:r>
      <w:r w:rsidR="009B582D" w:rsidRPr="005B77C9">
        <w:rPr>
          <w:rStyle w:val="paragraphtext"/>
          <w:lang w:val="kk-KZ"/>
        </w:rPr>
        <w:t xml:space="preserve"> Мердігер Жұмыстардың сапасына, Жұмыстарға қолданылатын белгіленген талаптарға кепілдік береді. Мердігер осы Шарт бойынша орындалған Жұмыстардың Тапсырыс беруші жұмыстарды қалыпты пайдаланған кезде конструкцияға, материалдарға немесе жұмысқа байланысты ақаулары болмайтынына кепілдік береді.</w:t>
      </w:r>
    </w:p>
    <w:p w:rsidR="009B582D" w:rsidRPr="005B77C9" w:rsidRDefault="003E37B4" w:rsidP="009B582D">
      <w:pPr>
        <w:shd w:val="clear" w:color="auto" w:fill="FFFFFF"/>
        <w:jc w:val="both"/>
        <w:rPr>
          <w:lang w:val="kk-KZ"/>
        </w:rPr>
      </w:pPr>
      <w:r w:rsidRPr="005B77C9">
        <w:rPr>
          <w:rStyle w:val="ng-star-inserted"/>
          <w:lang w:val="kk-KZ"/>
        </w:rPr>
        <w:t>7</w:t>
      </w:r>
      <w:r w:rsidR="009B582D" w:rsidRPr="005B77C9">
        <w:rPr>
          <w:rStyle w:val="ng-star-inserted"/>
          <w:lang w:val="kk-KZ"/>
        </w:rPr>
        <w:t>.2 </w:t>
      </w:r>
      <w:r w:rsidR="009B582D" w:rsidRPr="005B77C9">
        <w:rPr>
          <w:rStyle w:val="paragraphtext"/>
          <w:lang w:val="kk-KZ"/>
        </w:rPr>
        <w:t xml:space="preserve">Мердігер Орындалған жұмыстар актісіне қол қойылған күннен бастап </w:t>
      </w:r>
      <w:r w:rsidR="009B582D" w:rsidRPr="005B77C9">
        <w:rPr>
          <w:rStyle w:val="paragraphtext"/>
          <w:b/>
          <w:lang w:val="kk-KZ"/>
        </w:rPr>
        <w:t>12 айда</w:t>
      </w:r>
      <w:r w:rsidR="009B582D" w:rsidRPr="005B77C9">
        <w:rPr>
          <w:rStyle w:val="paragraphtext"/>
          <w:lang w:val="kk-KZ"/>
        </w:rPr>
        <w:t xml:space="preserve"> белгіленген кепілдік мерзімі ішінде Жұмыстардың сапасына кепілдік береді.</w:t>
      </w:r>
    </w:p>
    <w:p w:rsidR="009B582D" w:rsidRPr="005B77C9" w:rsidRDefault="003E37B4" w:rsidP="009B582D">
      <w:pPr>
        <w:widowControl w:val="0"/>
        <w:jc w:val="both"/>
        <w:rPr>
          <w:lang w:val="kk-KZ"/>
        </w:rPr>
      </w:pPr>
      <w:r w:rsidRPr="005B77C9">
        <w:rPr>
          <w:lang w:val="kk-KZ"/>
        </w:rPr>
        <w:t>7</w:t>
      </w:r>
      <w:r w:rsidR="009B582D" w:rsidRPr="005B77C9">
        <w:rPr>
          <w:lang w:val="kk-KZ"/>
        </w:rPr>
        <w:t>.3 </w:t>
      </w:r>
      <w:r w:rsidR="00D55A05" w:rsidRPr="005B77C9">
        <w:rPr>
          <w:lang w:val="kk-KZ"/>
        </w:rPr>
        <w:t xml:space="preserve">Егер кепілдік мерзімі ішінде Жұмыстардың ақаулары, кемшіліктері анықталса не Жұмыстардың Шарт талаптарына сәйкес келмеуі анықталса, Мердігер Тапсырыс берушінің талабы қойылған күннен бастап күнтізбелік </w:t>
      </w:r>
      <w:r w:rsidR="00D55A05" w:rsidRPr="005B77C9">
        <w:rPr>
          <w:b/>
          <w:lang w:val="kk-KZ"/>
        </w:rPr>
        <w:t>30 күн</w:t>
      </w:r>
      <w:r w:rsidR="00D55A05" w:rsidRPr="005B77C9">
        <w:rPr>
          <w:lang w:val="kk-KZ"/>
        </w:rPr>
        <w:t xml:space="preserve"> ішінде немесе Тапсырыс берушінің жазбаша талабында көзделген өзге мерзімде Тапсырыс берушінің қалауы бойынша өз күшімен және өз есебінен анықталған ақауларды, кемшіліктерді жоюға немесе Тапсырыс берушінің жұмыс ақауларын, кемшіліктерін, сәйкессіздіктерін жоюға жұмсаған шығыстарын өтеуге міндеттенеді.</w:t>
      </w:r>
    </w:p>
    <w:p w:rsidR="009B582D" w:rsidRPr="005B77C9" w:rsidRDefault="00952142" w:rsidP="009B582D">
      <w:pPr>
        <w:widowControl w:val="0"/>
        <w:jc w:val="both"/>
        <w:rPr>
          <w:lang w:val="kk-KZ"/>
        </w:rPr>
      </w:pPr>
      <w:r w:rsidRPr="005B77C9">
        <w:rPr>
          <w:lang w:val="kk-KZ"/>
        </w:rPr>
        <w:t>7</w:t>
      </w:r>
      <w:r w:rsidR="009B582D" w:rsidRPr="005B77C9">
        <w:rPr>
          <w:lang w:val="kk-KZ"/>
        </w:rPr>
        <w:t>.4 </w:t>
      </w:r>
      <w:r w:rsidR="00D55A05" w:rsidRPr="005B77C9">
        <w:rPr>
          <w:lang w:val="kk-KZ"/>
        </w:rPr>
        <w:t>Мердігер кепілдік міндеттемелерді орындауды кешіктірген жағдайда кепілдік мерзімі тиісті уақыт кезеңіне ұзартылады.</w:t>
      </w:r>
    </w:p>
    <w:p w:rsidR="009B582D" w:rsidRPr="005B77C9" w:rsidRDefault="009B582D" w:rsidP="009B582D">
      <w:pPr>
        <w:widowControl w:val="0"/>
        <w:tabs>
          <w:tab w:val="right" w:pos="10065"/>
        </w:tabs>
        <w:ind w:left="-15" w:right="140"/>
        <w:jc w:val="both"/>
        <w:rPr>
          <w:b/>
          <w:bCs/>
          <w:lang w:val="kk-KZ"/>
        </w:rPr>
      </w:pPr>
    </w:p>
    <w:p w:rsidR="00302964" w:rsidRPr="005B77C9" w:rsidRDefault="00952142" w:rsidP="00302964">
      <w:pPr>
        <w:widowControl w:val="0"/>
        <w:tabs>
          <w:tab w:val="right" w:pos="10065"/>
        </w:tabs>
        <w:ind w:left="-15" w:right="140"/>
        <w:jc w:val="center"/>
        <w:rPr>
          <w:b/>
          <w:bCs/>
          <w:lang w:val="kk-KZ"/>
        </w:rPr>
      </w:pPr>
      <w:r w:rsidRPr="005B77C9">
        <w:rPr>
          <w:b/>
          <w:bCs/>
          <w:lang w:val="kk-KZ"/>
        </w:rPr>
        <w:t>8</w:t>
      </w:r>
      <w:r w:rsidR="00D55A05" w:rsidRPr="005B77C9">
        <w:rPr>
          <w:b/>
          <w:bCs/>
          <w:lang w:val="kk-KZ"/>
        </w:rPr>
        <w:t xml:space="preserve">. </w:t>
      </w:r>
      <w:r w:rsidR="00302964" w:rsidRPr="005B77C9">
        <w:rPr>
          <w:b/>
          <w:bCs/>
          <w:lang w:val="kk-KZ"/>
        </w:rPr>
        <w:t>Тараптардың жауапкершілігі</w:t>
      </w:r>
    </w:p>
    <w:p w:rsidR="00302964" w:rsidRPr="005B77C9" w:rsidRDefault="00952142" w:rsidP="00302964">
      <w:pPr>
        <w:widowControl w:val="0"/>
        <w:jc w:val="both"/>
        <w:rPr>
          <w:lang w:val="kk-KZ"/>
        </w:rPr>
      </w:pPr>
      <w:r w:rsidRPr="005B77C9">
        <w:rPr>
          <w:lang w:val="kk-KZ"/>
        </w:rPr>
        <w:t>8</w:t>
      </w:r>
      <w:r w:rsidR="00302964" w:rsidRPr="005B77C9">
        <w:rPr>
          <w:lang w:val="kk-KZ"/>
        </w:rPr>
        <w:t xml:space="preserve">.1. Шарт бойынша міндеттемелерді орындамағаны және/немесе тиісінше орындамағаны үшін Тараптар Қазақстан Республикасының заңнамасына </w:t>
      </w:r>
      <w:r w:rsidR="00D55A05" w:rsidRPr="005B77C9">
        <w:rPr>
          <w:lang w:val="kk-KZ"/>
        </w:rPr>
        <w:t xml:space="preserve">және Шартқа </w:t>
      </w:r>
      <w:r w:rsidR="00302964" w:rsidRPr="005B77C9">
        <w:rPr>
          <w:lang w:val="kk-KZ"/>
        </w:rPr>
        <w:t>сәйкес жауап</w:t>
      </w:r>
      <w:r w:rsidR="00D55A05" w:rsidRPr="005B77C9">
        <w:rPr>
          <w:lang w:val="kk-KZ"/>
        </w:rPr>
        <w:t>ты болады</w:t>
      </w:r>
      <w:r w:rsidR="00302964" w:rsidRPr="005B77C9">
        <w:rPr>
          <w:lang w:val="kk-KZ"/>
        </w:rPr>
        <w:t>.</w:t>
      </w:r>
    </w:p>
    <w:p w:rsidR="00302964" w:rsidRPr="005B77C9" w:rsidRDefault="00952142" w:rsidP="00302964">
      <w:pPr>
        <w:widowControl w:val="0"/>
        <w:jc w:val="both"/>
        <w:rPr>
          <w:lang w:val="kk-KZ"/>
        </w:rPr>
      </w:pPr>
      <w:r w:rsidRPr="005B77C9">
        <w:rPr>
          <w:lang w:val="kk-KZ"/>
        </w:rPr>
        <w:t>8</w:t>
      </w:r>
      <w:r w:rsidR="00302964" w:rsidRPr="005B77C9">
        <w:rPr>
          <w:lang w:val="kk-KZ"/>
        </w:rPr>
        <w:t xml:space="preserve">.2. </w:t>
      </w:r>
      <w:r w:rsidR="00D55A05" w:rsidRPr="005B77C9">
        <w:rPr>
          <w:lang w:val="kk-KZ"/>
        </w:rPr>
        <w:t xml:space="preserve">Мердігердің </w:t>
      </w:r>
      <w:r w:rsidR="00302964" w:rsidRPr="005B77C9">
        <w:rPr>
          <w:lang w:val="kk-KZ"/>
        </w:rPr>
        <w:t>жауапкершілігі:</w:t>
      </w:r>
    </w:p>
    <w:p w:rsidR="00302964" w:rsidRPr="005B77C9" w:rsidRDefault="00952142" w:rsidP="00302964">
      <w:pPr>
        <w:widowControl w:val="0"/>
        <w:jc w:val="both"/>
        <w:rPr>
          <w:lang w:val="kk-KZ"/>
        </w:rPr>
      </w:pPr>
      <w:r w:rsidRPr="005B77C9">
        <w:rPr>
          <w:lang w:val="kk-KZ"/>
        </w:rPr>
        <w:t>8</w:t>
      </w:r>
      <w:r w:rsidR="00302964" w:rsidRPr="005B77C9">
        <w:rPr>
          <w:lang w:val="kk-KZ"/>
        </w:rPr>
        <w:t>.2.1. </w:t>
      </w:r>
      <w:r w:rsidR="00D55A05" w:rsidRPr="005B77C9">
        <w:rPr>
          <w:lang w:val="kk-KZ"/>
        </w:rPr>
        <w:t>Мердігер</w:t>
      </w:r>
      <w:r w:rsidR="00302964" w:rsidRPr="005B77C9">
        <w:rPr>
          <w:lang w:val="kk-KZ"/>
        </w:rPr>
        <w:t xml:space="preserve"> Шартта көзделген </w:t>
      </w:r>
      <w:r w:rsidR="00D55A05" w:rsidRPr="005B77C9">
        <w:rPr>
          <w:lang w:val="kk-KZ"/>
        </w:rPr>
        <w:t>Жұмыстарды орындау</w:t>
      </w:r>
      <w:r w:rsidR="00302964" w:rsidRPr="005B77C9">
        <w:rPr>
          <w:lang w:val="kk-KZ"/>
        </w:rPr>
        <w:t xml:space="preserve"> мерзімдерін негізсіз кешіктірген жағдайда, </w:t>
      </w:r>
      <w:r w:rsidR="00156D9E" w:rsidRPr="005B77C9">
        <w:rPr>
          <w:lang w:val="kk-KZ"/>
        </w:rPr>
        <w:t>Мердігер</w:t>
      </w:r>
      <w:r w:rsidR="00302964" w:rsidRPr="005B77C9">
        <w:rPr>
          <w:lang w:val="kk-KZ"/>
        </w:rPr>
        <w:t xml:space="preserve"> Тапсырыс берушіге уақтылы </w:t>
      </w:r>
      <w:r w:rsidR="00156D9E" w:rsidRPr="005B77C9">
        <w:rPr>
          <w:lang w:val="kk-KZ"/>
        </w:rPr>
        <w:t>орындалмаған Жұмыстар</w:t>
      </w:r>
      <w:r w:rsidR="00302964" w:rsidRPr="005B77C9">
        <w:rPr>
          <w:lang w:val="kk-KZ"/>
        </w:rPr>
        <w:t xml:space="preserve"> құнының 0,01% мөлшерінде, кешіктірілген әрбір күнтізбелік күн үшін, бірақ </w:t>
      </w:r>
      <w:r w:rsidR="00156D9E" w:rsidRPr="005B77C9">
        <w:rPr>
          <w:lang w:val="kk-KZ"/>
        </w:rPr>
        <w:t xml:space="preserve">уақтылы </w:t>
      </w:r>
      <w:r w:rsidR="00302964" w:rsidRPr="005B77C9">
        <w:rPr>
          <w:lang w:val="kk-KZ"/>
        </w:rPr>
        <w:t xml:space="preserve">орындалмаған </w:t>
      </w:r>
      <w:r w:rsidR="00156D9E" w:rsidRPr="005B77C9">
        <w:rPr>
          <w:lang w:val="kk-KZ"/>
        </w:rPr>
        <w:t>Жұмыстардың</w:t>
      </w:r>
      <w:r w:rsidR="00302964" w:rsidRPr="005B77C9">
        <w:rPr>
          <w:lang w:val="kk-KZ"/>
        </w:rPr>
        <w:t xml:space="preserve"> жалпы сомасының 10%-</w:t>
      </w:r>
      <w:r w:rsidR="00156D9E" w:rsidRPr="005B77C9">
        <w:rPr>
          <w:lang w:val="kk-KZ"/>
        </w:rPr>
        <w:t>ы</w:t>
      </w:r>
      <w:r w:rsidR="00302964" w:rsidRPr="005B77C9">
        <w:rPr>
          <w:lang w:val="kk-KZ"/>
        </w:rPr>
        <w:t>нан аспайтын мөлшерде өсімпұл төлеуге міндетті;</w:t>
      </w:r>
    </w:p>
    <w:p w:rsidR="00302964" w:rsidRPr="005B77C9" w:rsidRDefault="00952142" w:rsidP="00302964">
      <w:pPr>
        <w:widowControl w:val="0"/>
        <w:jc w:val="both"/>
        <w:rPr>
          <w:lang w:val="kk-KZ"/>
        </w:rPr>
      </w:pPr>
      <w:r w:rsidRPr="005B77C9">
        <w:rPr>
          <w:lang w:val="kk-KZ"/>
        </w:rPr>
        <w:t>8</w:t>
      </w:r>
      <w:r w:rsidR="00302964" w:rsidRPr="005B77C9">
        <w:rPr>
          <w:lang w:val="kk-KZ"/>
        </w:rPr>
        <w:t xml:space="preserve">.2.2.  </w:t>
      </w:r>
      <w:r w:rsidR="00156D9E" w:rsidRPr="005B77C9">
        <w:rPr>
          <w:lang w:val="kk-KZ"/>
        </w:rPr>
        <w:t>Мердігер Жұмыстарды</w:t>
      </w:r>
      <w:r w:rsidR="00302964" w:rsidRPr="005B77C9">
        <w:rPr>
          <w:lang w:val="kk-KZ"/>
        </w:rPr>
        <w:t xml:space="preserve"> қабылдау кезінде немесе кепілдік мерзімі </w:t>
      </w:r>
      <w:r w:rsidR="00043272" w:rsidRPr="005B77C9">
        <w:rPr>
          <w:lang w:val="kk-KZ"/>
        </w:rPr>
        <w:t xml:space="preserve">ішінде </w:t>
      </w:r>
      <w:r w:rsidR="00302964" w:rsidRPr="005B77C9">
        <w:rPr>
          <w:lang w:val="kk-KZ"/>
        </w:rPr>
        <w:t xml:space="preserve">анықталған </w:t>
      </w:r>
      <w:r w:rsidR="00156D9E" w:rsidRPr="005B77C9">
        <w:rPr>
          <w:lang w:val="kk-KZ"/>
        </w:rPr>
        <w:t xml:space="preserve">ақауларды, </w:t>
      </w:r>
      <w:r w:rsidR="00302964" w:rsidRPr="005B77C9">
        <w:rPr>
          <w:lang w:val="kk-KZ"/>
        </w:rPr>
        <w:t>кемшіліктерді, сәйкессіздіктер</w:t>
      </w:r>
      <w:r w:rsidR="00156D9E" w:rsidRPr="005B77C9">
        <w:rPr>
          <w:lang w:val="kk-KZ"/>
        </w:rPr>
        <w:t>ді</w:t>
      </w:r>
      <w:r w:rsidR="00302964" w:rsidRPr="005B77C9">
        <w:rPr>
          <w:lang w:val="kk-KZ"/>
        </w:rPr>
        <w:t xml:space="preserve"> жою мерзімін бұзған</w:t>
      </w:r>
      <w:r w:rsidR="00043272" w:rsidRPr="005B77C9">
        <w:rPr>
          <w:lang w:val="kk-KZ"/>
        </w:rPr>
        <w:t xml:space="preserve"> жағдайда</w:t>
      </w:r>
      <w:r w:rsidR="00302964" w:rsidRPr="005B77C9">
        <w:rPr>
          <w:lang w:val="kk-KZ"/>
        </w:rPr>
        <w:t xml:space="preserve"> </w:t>
      </w:r>
      <w:r w:rsidR="00156D9E" w:rsidRPr="005B77C9">
        <w:rPr>
          <w:lang w:val="kk-KZ"/>
        </w:rPr>
        <w:t>Мердігер</w:t>
      </w:r>
      <w:r w:rsidR="00302964" w:rsidRPr="005B77C9">
        <w:rPr>
          <w:lang w:val="kk-KZ"/>
        </w:rPr>
        <w:t xml:space="preserve"> Тапсырыс берушіге мерзімі өткен әрбір күн үшін Шарттың жалпы сомасының 0,1%-ы мөлшерінде, бірақ Шарттың жалпы сомасының 10%-ынан аспайтын өсімпұл төлеуге міндетті;</w:t>
      </w:r>
    </w:p>
    <w:p w:rsidR="00302964" w:rsidRPr="005B77C9" w:rsidRDefault="00952142" w:rsidP="00302964">
      <w:pPr>
        <w:widowControl w:val="0"/>
        <w:jc w:val="both"/>
        <w:rPr>
          <w:lang w:val="kk-KZ"/>
        </w:rPr>
      </w:pPr>
      <w:r w:rsidRPr="005B77C9">
        <w:rPr>
          <w:lang w:val="kk-KZ"/>
        </w:rPr>
        <w:t>8</w:t>
      </w:r>
      <w:r w:rsidR="00302964" w:rsidRPr="005B77C9">
        <w:rPr>
          <w:lang w:val="kk-KZ"/>
        </w:rPr>
        <w:t xml:space="preserve">.2.3. </w:t>
      </w:r>
      <w:r w:rsidR="00B41642" w:rsidRPr="005B77C9">
        <w:rPr>
          <w:lang w:val="kk-KZ"/>
        </w:rPr>
        <w:t>Жұмыстардағы</w:t>
      </w:r>
      <w:r w:rsidR="00302964" w:rsidRPr="005B77C9">
        <w:rPr>
          <w:lang w:val="kk-KZ"/>
        </w:rPr>
        <w:t xml:space="preserve"> жергілікті қамту үлесінің нақты есебі ұсынылмаған жағдайда, </w:t>
      </w:r>
      <w:r w:rsidR="00B41642" w:rsidRPr="005B77C9">
        <w:rPr>
          <w:lang w:val="kk-KZ"/>
        </w:rPr>
        <w:t>Мердігер</w:t>
      </w:r>
      <w:r w:rsidR="00302964" w:rsidRPr="005B77C9">
        <w:rPr>
          <w:lang w:val="kk-KZ"/>
        </w:rPr>
        <w:t xml:space="preserve"> Тапсырыс берушіге мерзімі өткен әрбір күн үшін Шарт сомасының 0,01% мөлшерінде, бірақ </w:t>
      </w:r>
      <w:r w:rsidR="00B41642" w:rsidRPr="005B77C9">
        <w:rPr>
          <w:lang w:val="kk-KZ"/>
        </w:rPr>
        <w:t>Ш</w:t>
      </w:r>
      <w:r w:rsidR="00302964" w:rsidRPr="005B77C9">
        <w:rPr>
          <w:lang w:val="kk-KZ"/>
        </w:rPr>
        <w:t xml:space="preserve">арт сомасының 10%-ынан аспайтын өсімпұл төлейді. </w:t>
      </w:r>
    </w:p>
    <w:p w:rsidR="00302964" w:rsidRPr="005B77C9" w:rsidRDefault="00952142" w:rsidP="00302964">
      <w:pPr>
        <w:widowControl w:val="0"/>
        <w:jc w:val="both"/>
        <w:rPr>
          <w:lang w:val="kk-KZ"/>
        </w:rPr>
      </w:pPr>
      <w:r w:rsidRPr="005B77C9">
        <w:rPr>
          <w:lang w:val="kk-KZ"/>
        </w:rPr>
        <w:t>8</w:t>
      </w:r>
      <w:r w:rsidR="00302964" w:rsidRPr="005B77C9">
        <w:rPr>
          <w:lang w:val="kk-KZ"/>
        </w:rPr>
        <w:t xml:space="preserve">.2.4. Шартқа № 5 қосымшаға сәйкес нысан бойынша Контрагент сауалнамасын ұсыну мерзімдері бұзылған жағдайда, </w:t>
      </w:r>
      <w:r w:rsidR="00B41642" w:rsidRPr="005B77C9">
        <w:rPr>
          <w:lang w:val="kk-KZ"/>
        </w:rPr>
        <w:t>Мердігер</w:t>
      </w:r>
      <w:r w:rsidR="00302964" w:rsidRPr="005B77C9">
        <w:rPr>
          <w:lang w:val="kk-KZ"/>
        </w:rPr>
        <w:t xml:space="preserve"> Тапсырыс берушіге мерзімі өткен әрбір күн үшін Шарттың жалпы сомасының 0,01%-ы мөлшерінде, бірақ Шарттың жалпы сомасының 10%-ынан аспайтын өсімпұл төлеуге міндетті. Тұрақсыздық айыбын төлеу </w:t>
      </w:r>
      <w:r w:rsidR="00B41642" w:rsidRPr="005B77C9">
        <w:rPr>
          <w:lang w:val="kk-KZ"/>
        </w:rPr>
        <w:t>Мердігерді</w:t>
      </w:r>
      <w:r w:rsidR="00302964" w:rsidRPr="005B77C9">
        <w:rPr>
          <w:lang w:val="kk-KZ"/>
        </w:rPr>
        <w:t xml:space="preserve"> Тапсырыс берушіге Контрагент сауалнамасын ұсынудан босатпайды.</w:t>
      </w:r>
    </w:p>
    <w:p w:rsidR="00302964" w:rsidRPr="005B77C9" w:rsidRDefault="00302964" w:rsidP="00302964">
      <w:pPr>
        <w:widowControl w:val="0"/>
        <w:jc w:val="both"/>
        <w:rPr>
          <w:lang w:val="kk-KZ"/>
        </w:rPr>
      </w:pPr>
    </w:p>
    <w:p w:rsidR="00302964" w:rsidRPr="005B77C9" w:rsidRDefault="00952142" w:rsidP="00302964">
      <w:pPr>
        <w:widowControl w:val="0"/>
        <w:jc w:val="both"/>
        <w:rPr>
          <w:shd w:val="clear" w:color="auto" w:fill="FFFFFF"/>
          <w:lang w:val="kk-KZ"/>
        </w:rPr>
      </w:pPr>
      <w:r w:rsidRPr="005B77C9">
        <w:rPr>
          <w:shd w:val="clear" w:color="auto" w:fill="FFFFFF"/>
          <w:lang w:val="kk-KZ"/>
        </w:rPr>
        <w:t>8</w:t>
      </w:r>
      <w:r w:rsidR="00302964" w:rsidRPr="005B77C9">
        <w:rPr>
          <w:shd w:val="clear" w:color="auto" w:fill="FFFFFF"/>
          <w:lang w:val="kk-KZ"/>
        </w:rPr>
        <w:t>.3</w:t>
      </w:r>
      <w:r w:rsidR="00302964" w:rsidRPr="005B77C9">
        <w:rPr>
          <w:b/>
          <w:bCs/>
          <w:lang w:val="kk-KZ"/>
        </w:rPr>
        <w:t xml:space="preserve"> </w:t>
      </w:r>
      <w:r w:rsidR="00302964" w:rsidRPr="005B77C9">
        <w:rPr>
          <w:lang w:val="kk-KZ"/>
        </w:rPr>
        <w:t>Тапсырыс берушінің жауапкершілігі:</w:t>
      </w:r>
    </w:p>
    <w:p w:rsidR="00302964" w:rsidRPr="005B77C9" w:rsidRDefault="00952142" w:rsidP="00302964">
      <w:pPr>
        <w:widowControl w:val="0"/>
        <w:jc w:val="both"/>
        <w:rPr>
          <w:shd w:val="clear" w:color="auto" w:fill="FFFFFF"/>
          <w:lang w:val="kk-KZ"/>
        </w:rPr>
      </w:pPr>
      <w:r w:rsidRPr="005B77C9">
        <w:rPr>
          <w:shd w:val="clear" w:color="auto" w:fill="FFFFFF"/>
          <w:lang w:val="kk-KZ"/>
        </w:rPr>
        <w:t>8</w:t>
      </w:r>
      <w:r w:rsidR="00302964" w:rsidRPr="005B77C9">
        <w:rPr>
          <w:shd w:val="clear" w:color="auto" w:fill="FFFFFF"/>
          <w:lang w:val="kk-KZ"/>
        </w:rPr>
        <w:t>.3.1 </w:t>
      </w:r>
      <w:r w:rsidR="00302964" w:rsidRPr="005B77C9">
        <w:rPr>
          <w:lang w:val="kk-KZ"/>
        </w:rPr>
        <w:t>Шарт бойынша төлемдерді негізсіз кешіктірген жағдайда (о</w:t>
      </w:r>
      <w:r w:rsidR="00B41642" w:rsidRPr="005B77C9">
        <w:rPr>
          <w:lang w:val="kk-KZ"/>
        </w:rPr>
        <w:t xml:space="preserve">ның ішінде аванстық төлемдерді) </w:t>
      </w:r>
      <w:r w:rsidR="00302964" w:rsidRPr="005B77C9">
        <w:rPr>
          <w:lang w:val="kk-KZ"/>
        </w:rPr>
        <w:t xml:space="preserve">Тапсырыс беруші </w:t>
      </w:r>
      <w:r w:rsidR="001C78F0" w:rsidRPr="005B77C9">
        <w:rPr>
          <w:lang w:val="kk-KZ"/>
        </w:rPr>
        <w:t>Мердігерге</w:t>
      </w:r>
      <w:r w:rsidR="00302964" w:rsidRPr="005B77C9">
        <w:rPr>
          <w:lang w:val="kk-KZ"/>
        </w:rPr>
        <w:t xml:space="preserve"> мерзімі өткен әрбір күнтізбелік күн үшін берешек сомасының 0,01%-ы мөлшерінде, бірақ жалпы </w:t>
      </w:r>
      <w:r w:rsidR="001C78F0" w:rsidRPr="005B77C9">
        <w:rPr>
          <w:lang w:val="kk-KZ"/>
        </w:rPr>
        <w:t xml:space="preserve">берешек </w:t>
      </w:r>
      <w:r w:rsidR="00302964" w:rsidRPr="005B77C9">
        <w:rPr>
          <w:lang w:val="kk-KZ"/>
        </w:rPr>
        <w:t>сомасының 10%-ынан аспайтын өсімпұл төлейді.</w:t>
      </w:r>
    </w:p>
    <w:p w:rsidR="00B262A6" w:rsidRPr="005B77C9" w:rsidRDefault="00952142" w:rsidP="00302964">
      <w:pPr>
        <w:widowControl w:val="0"/>
        <w:jc w:val="both"/>
        <w:rPr>
          <w:shd w:val="clear" w:color="auto" w:fill="FFFFFF"/>
          <w:lang w:val="kk-KZ"/>
        </w:rPr>
      </w:pPr>
      <w:r w:rsidRPr="005B77C9">
        <w:rPr>
          <w:shd w:val="clear" w:color="auto" w:fill="FFFFFF"/>
          <w:lang w:val="kk-KZ"/>
        </w:rPr>
        <w:lastRenderedPageBreak/>
        <w:t>8</w:t>
      </w:r>
      <w:r w:rsidR="00302964" w:rsidRPr="005B77C9">
        <w:rPr>
          <w:shd w:val="clear" w:color="auto" w:fill="FFFFFF"/>
          <w:lang w:val="kk-KZ"/>
        </w:rPr>
        <w:t>.</w:t>
      </w:r>
      <w:r w:rsidR="00B262A6" w:rsidRPr="005B77C9">
        <w:rPr>
          <w:shd w:val="clear" w:color="auto" w:fill="FFFFFF"/>
          <w:lang w:val="kk-KZ"/>
        </w:rPr>
        <w:t>3.</w:t>
      </w:r>
      <w:r w:rsidRPr="005B77C9">
        <w:rPr>
          <w:shd w:val="clear" w:color="auto" w:fill="FFFFFF"/>
          <w:lang w:val="kk-KZ"/>
        </w:rPr>
        <w:t>2</w:t>
      </w:r>
      <w:r w:rsidR="00302964" w:rsidRPr="005B77C9">
        <w:rPr>
          <w:shd w:val="clear" w:color="auto" w:fill="FFFFFF"/>
          <w:lang w:val="kk-KZ"/>
        </w:rPr>
        <w:t> </w:t>
      </w:r>
      <w:r w:rsidR="00B262A6" w:rsidRPr="005B77C9">
        <w:rPr>
          <w:shd w:val="clear" w:color="auto" w:fill="FFFFFF"/>
          <w:lang w:val="kk-KZ"/>
        </w:rPr>
        <w:t>Тапсырыс беруші Орындалған жұмыстар актісіне қол қоюды негізсіз кідірткен жағдайда, Мердігер Тапсырыс берушіден әрбір күнтізбелік күн үшін орындалған жұмыстар актісі сомасының 0,01%-ы мөлшерінде, бірақ орындалған жұмыстар актісінің жалпы сомасының 10%-ынан аспайтын өсімпұл төлеуді талап етуге құқылы.</w:t>
      </w:r>
    </w:p>
    <w:p w:rsidR="00302964" w:rsidRPr="005B77C9" w:rsidRDefault="00952142" w:rsidP="00302964">
      <w:pPr>
        <w:widowControl w:val="0"/>
        <w:jc w:val="both"/>
        <w:rPr>
          <w:shd w:val="clear" w:color="auto" w:fill="FFFFFF"/>
          <w:lang w:val="kk-KZ"/>
        </w:rPr>
      </w:pPr>
      <w:r w:rsidRPr="005B77C9">
        <w:rPr>
          <w:shd w:val="clear" w:color="auto" w:fill="FFFFFF"/>
          <w:lang w:val="kk-KZ"/>
        </w:rPr>
        <w:t>8</w:t>
      </w:r>
      <w:r w:rsidR="00B262A6" w:rsidRPr="005B77C9">
        <w:rPr>
          <w:shd w:val="clear" w:color="auto" w:fill="FFFFFF"/>
          <w:lang w:val="kk-KZ"/>
        </w:rPr>
        <w:t>.4.Мердігер</w:t>
      </w:r>
      <w:r w:rsidR="00302964" w:rsidRPr="005B77C9">
        <w:rPr>
          <w:shd w:val="clear" w:color="auto" w:fill="FFFFFF"/>
          <w:lang w:val="kk-KZ"/>
        </w:rPr>
        <w:t xml:space="preserve"> Шарт бойынша өз міндеттемелерін бұзған жағдайда Тапсырыс беруші Қордың Сенімсіз </w:t>
      </w:r>
      <w:r w:rsidR="00B262A6" w:rsidRPr="005B77C9">
        <w:rPr>
          <w:shd w:val="clear" w:color="auto" w:fill="FFFFFF"/>
          <w:lang w:val="kk-KZ"/>
        </w:rPr>
        <w:t>жеткіз</w:t>
      </w:r>
      <w:r w:rsidR="00302964" w:rsidRPr="005B77C9">
        <w:rPr>
          <w:shd w:val="clear" w:color="auto" w:fill="FFFFFF"/>
          <w:lang w:val="kk-KZ"/>
        </w:rPr>
        <w:t xml:space="preserve">ушілерінің тізбесіне </w:t>
      </w:r>
      <w:r w:rsidR="00B262A6" w:rsidRPr="005B77C9">
        <w:rPr>
          <w:shd w:val="clear" w:color="auto" w:fill="FFFFFF"/>
          <w:lang w:val="kk-KZ"/>
        </w:rPr>
        <w:t xml:space="preserve">Мердігер </w:t>
      </w:r>
      <w:r w:rsidR="00302964" w:rsidRPr="005B77C9">
        <w:rPr>
          <w:shd w:val="clear" w:color="auto" w:fill="FFFFFF"/>
          <w:lang w:val="kk-KZ"/>
        </w:rPr>
        <w:t>туралы мәліметтерді енгізу үшін белгіленген тәртіппен Қордың сатып алу жөніндегі операторына ақпарат жібереді.</w:t>
      </w:r>
    </w:p>
    <w:p w:rsidR="00302964" w:rsidRPr="005B77C9" w:rsidRDefault="00952142" w:rsidP="00302964">
      <w:pPr>
        <w:widowControl w:val="0"/>
        <w:jc w:val="both"/>
        <w:rPr>
          <w:shd w:val="clear" w:color="auto" w:fill="FFFFFF"/>
          <w:lang w:val="kk-KZ"/>
        </w:rPr>
      </w:pPr>
      <w:r w:rsidRPr="005B77C9">
        <w:rPr>
          <w:shd w:val="clear" w:color="auto" w:fill="FFFFFF"/>
          <w:lang w:val="kk-KZ"/>
        </w:rPr>
        <w:t>8</w:t>
      </w:r>
      <w:r w:rsidR="00302964" w:rsidRPr="005B77C9">
        <w:rPr>
          <w:shd w:val="clear" w:color="auto" w:fill="FFFFFF"/>
          <w:lang w:val="kk-KZ"/>
        </w:rPr>
        <w:t>.5 Тұрақсыздық айыбын (айыппұлды, өсімпұлды) төлеу Тараптарды осы Шартта көзделген міндеттемелерді орындаудан босатпайды.</w:t>
      </w:r>
    </w:p>
    <w:p w:rsidR="00377205" w:rsidRPr="005B77C9" w:rsidRDefault="00952142" w:rsidP="00516ED4">
      <w:pPr>
        <w:jc w:val="both"/>
        <w:outlineLvl w:val="2"/>
        <w:rPr>
          <w:lang w:val="kk-KZ"/>
        </w:rPr>
      </w:pPr>
      <w:r w:rsidRPr="005B77C9">
        <w:rPr>
          <w:lang w:val="kk-KZ"/>
        </w:rPr>
        <w:t>8</w:t>
      </w:r>
      <w:r w:rsidR="00302964" w:rsidRPr="005B77C9">
        <w:rPr>
          <w:lang w:val="kk-KZ"/>
        </w:rPr>
        <w:t xml:space="preserve">.6. </w:t>
      </w:r>
      <w:r w:rsidR="00377205" w:rsidRPr="005B77C9">
        <w:rPr>
          <w:lang w:val="kk-KZ"/>
        </w:rPr>
        <w:t>Мердігер Тапсырыс берушінің осы Шарт бойынша Мердігердің өз міндеттемелерін орындамағаны және/немесе тиісінше орындамағаны үшін Тапсырыс берушіге тиесілі тұрақсыздық айыбының (айыппұлдың, өсімпұлдың) сомасын осы Шарт бойынша төленуге жататын сомалардан ұстап қалуына келіседі.</w:t>
      </w:r>
    </w:p>
    <w:p w:rsidR="00302964" w:rsidRPr="005B77C9" w:rsidRDefault="00302964" w:rsidP="00302964">
      <w:pPr>
        <w:widowControl w:val="0"/>
        <w:jc w:val="center"/>
        <w:rPr>
          <w:b/>
          <w:bCs/>
          <w:lang w:val="kk-KZ"/>
        </w:rPr>
      </w:pPr>
    </w:p>
    <w:p w:rsidR="00302964" w:rsidRPr="005B77C9" w:rsidRDefault="00516ED4" w:rsidP="00302964">
      <w:pPr>
        <w:widowControl w:val="0"/>
        <w:tabs>
          <w:tab w:val="right" w:pos="10065"/>
        </w:tabs>
        <w:ind w:left="-15" w:right="140"/>
        <w:jc w:val="center"/>
        <w:rPr>
          <w:b/>
          <w:bCs/>
          <w:lang w:val="kk-KZ"/>
        </w:rPr>
      </w:pPr>
      <w:r w:rsidRPr="005B77C9">
        <w:rPr>
          <w:b/>
          <w:bCs/>
          <w:lang w:val="kk-KZ"/>
        </w:rPr>
        <w:t>9</w:t>
      </w:r>
      <w:r w:rsidR="00302964" w:rsidRPr="005B77C9">
        <w:rPr>
          <w:b/>
          <w:bCs/>
          <w:lang w:val="kk-KZ"/>
        </w:rPr>
        <w:t xml:space="preserve">. Шартты бұзу </w:t>
      </w:r>
    </w:p>
    <w:p w:rsidR="00302964" w:rsidRPr="005B77C9" w:rsidRDefault="00516ED4" w:rsidP="00302964">
      <w:pPr>
        <w:shd w:val="clear" w:color="auto" w:fill="FFFFFF"/>
        <w:jc w:val="both"/>
        <w:rPr>
          <w:lang w:val="kk-KZ"/>
        </w:rPr>
      </w:pPr>
      <w:r w:rsidRPr="005B77C9">
        <w:rPr>
          <w:lang w:val="kk-KZ"/>
        </w:rPr>
        <w:t>9</w:t>
      </w:r>
      <w:r w:rsidR="00302964" w:rsidRPr="005B77C9">
        <w:rPr>
          <w:lang w:val="kk-KZ"/>
        </w:rPr>
        <w:t>.1 Осы Шартқа өзгерістер мен толықтырулар Қазақстан Республикасының заңнамасына және Тәртіпке сәйкес енгізіледі.</w:t>
      </w:r>
    </w:p>
    <w:p w:rsidR="00302964" w:rsidRPr="005B77C9" w:rsidRDefault="008A2BC4" w:rsidP="00302964">
      <w:pPr>
        <w:shd w:val="clear" w:color="auto" w:fill="FFFFFF"/>
        <w:jc w:val="both"/>
        <w:rPr>
          <w:color w:val="FF0000"/>
          <w:lang w:val="kk-KZ"/>
        </w:rPr>
      </w:pPr>
      <w:r w:rsidRPr="005B77C9">
        <w:rPr>
          <w:lang w:val="kk-KZ"/>
        </w:rPr>
        <w:t>9</w:t>
      </w:r>
      <w:r w:rsidR="00302964" w:rsidRPr="005B77C9">
        <w:rPr>
          <w:lang w:val="kk-KZ"/>
        </w:rPr>
        <w:t xml:space="preserve">.2  Жобаға не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w:t>
      </w:r>
      <w:r w:rsidR="009A04F8" w:rsidRPr="005B77C9">
        <w:rPr>
          <w:lang w:val="kk-KZ"/>
        </w:rPr>
        <w:t>Мердігерді</w:t>
      </w:r>
      <w:r w:rsidR="00302964" w:rsidRPr="005B77C9">
        <w:rPr>
          <w:lang w:val="kk-KZ"/>
        </w:rPr>
        <w:t xml:space="preserve"> таңдау үшін негіз болған ұсынысты енгізуге жол берілмейді.</w:t>
      </w:r>
    </w:p>
    <w:p w:rsidR="00302964" w:rsidRPr="005B77C9" w:rsidRDefault="008A2BC4" w:rsidP="00302964">
      <w:pPr>
        <w:jc w:val="both"/>
        <w:rPr>
          <w:lang w:val="kk-KZ"/>
        </w:rPr>
      </w:pPr>
      <w:r w:rsidRPr="005B77C9">
        <w:rPr>
          <w:lang w:val="kk-KZ"/>
        </w:rPr>
        <w:t>9</w:t>
      </w:r>
      <w:r w:rsidR="00302964" w:rsidRPr="005B77C9">
        <w:rPr>
          <w:lang w:val="kk-KZ"/>
        </w:rPr>
        <w:t>.3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302964" w:rsidRPr="005B77C9" w:rsidRDefault="008A2BC4" w:rsidP="00302964">
      <w:pPr>
        <w:jc w:val="both"/>
        <w:rPr>
          <w:lang w:val="kk-KZ"/>
        </w:rPr>
      </w:pPr>
      <w:r w:rsidRPr="005B77C9">
        <w:rPr>
          <w:lang w:val="kk-KZ"/>
        </w:rPr>
        <w:t>9</w:t>
      </w:r>
      <w:r w:rsidR="00302964" w:rsidRPr="005B77C9">
        <w:rPr>
          <w:lang w:val="kk-KZ"/>
        </w:rPr>
        <w:t>.4.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302964" w:rsidRPr="005B77C9" w:rsidRDefault="008A2BC4" w:rsidP="00302964">
      <w:pPr>
        <w:jc w:val="both"/>
        <w:rPr>
          <w:lang w:val="kk-KZ"/>
        </w:rPr>
      </w:pPr>
      <w:r w:rsidRPr="005B77C9">
        <w:rPr>
          <w:shd w:val="clear" w:color="auto" w:fill="FFFFFF"/>
          <w:lang w:val="kk-KZ"/>
        </w:rPr>
        <w:t>9</w:t>
      </w:r>
      <w:r w:rsidR="00302964" w:rsidRPr="005B77C9">
        <w:rPr>
          <w:shd w:val="clear" w:color="auto" w:fill="FFFFFF"/>
          <w:lang w:val="kk-KZ"/>
        </w:rPr>
        <w:t>.5 </w:t>
      </w:r>
      <w:r w:rsidR="00302964" w:rsidRPr="005B77C9">
        <w:rPr>
          <w:lang w:val="kk-KZ"/>
        </w:rPr>
        <w:t xml:space="preserve">Тапсырыс беруші </w:t>
      </w:r>
      <w:r w:rsidR="00DA053B" w:rsidRPr="005B77C9">
        <w:rPr>
          <w:lang w:val="kk-KZ"/>
        </w:rPr>
        <w:t xml:space="preserve">біржақты тәртіппен </w:t>
      </w:r>
      <w:r w:rsidR="00302964" w:rsidRPr="005B77C9">
        <w:rPr>
          <w:lang w:val="kk-KZ"/>
        </w:rPr>
        <w:t>мынадай жағдайларда:</w:t>
      </w:r>
    </w:p>
    <w:p w:rsidR="00302964" w:rsidRPr="005B77C9" w:rsidRDefault="008A2BC4" w:rsidP="00302964">
      <w:pPr>
        <w:jc w:val="both"/>
        <w:rPr>
          <w:lang w:val="kk-KZ"/>
        </w:rPr>
      </w:pPr>
      <w:r w:rsidRPr="005B77C9">
        <w:rPr>
          <w:lang w:val="kk-KZ"/>
        </w:rPr>
        <w:t>9</w:t>
      </w:r>
      <w:r w:rsidR="00302964" w:rsidRPr="005B77C9">
        <w:rPr>
          <w:lang w:val="kk-KZ"/>
        </w:rPr>
        <w:t>.5.1 Қазақстан Республикасы Азаматтық кодексі</w:t>
      </w:r>
      <w:r w:rsidR="009A04F8" w:rsidRPr="005B77C9">
        <w:rPr>
          <w:lang w:val="kk-KZ"/>
        </w:rPr>
        <w:t xml:space="preserve"> </w:t>
      </w:r>
      <w:r w:rsidR="00302964" w:rsidRPr="005B77C9">
        <w:rPr>
          <w:lang w:val="kk-KZ"/>
        </w:rPr>
        <w:t>404-бабының 2-тармағы негізінде;</w:t>
      </w:r>
    </w:p>
    <w:p w:rsidR="00302964" w:rsidRPr="005B77C9" w:rsidRDefault="008A2BC4" w:rsidP="00302964">
      <w:pPr>
        <w:shd w:val="clear" w:color="auto" w:fill="FFFFFF"/>
        <w:jc w:val="both"/>
        <w:rPr>
          <w:lang w:val="kk-KZ"/>
        </w:rPr>
      </w:pPr>
      <w:r w:rsidRPr="005B77C9">
        <w:rPr>
          <w:lang w:val="kk-KZ"/>
        </w:rPr>
        <w:t>9</w:t>
      </w:r>
      <w:r w:rsidR="00302964" w:rsidRPr="005B77C9">
        <w:rPr>
          <w:lang w:val="kk-KZ"/>
        </w:rPr>
        <w:t>.5.2 </w:t>
      </w:r>
      <w:r w:rsidR="009A04F8" w:rsidRPr="005B77C9">
        <w:rPr>
          <w:lang w:val="kk-KZ"/>
        </w:rPr>
        <w:t>Мердігер</w:t>
      </w:r>
      <w:r w:rsidR="00302964" w:rsidRPr="005B77C9">
        <w:rPr>
          <w:lang w:val="kk-KZ"/>
        </w:rPr>
        <w:t xml:space="preserve"> өз міндеттемелерін бұзған жағдайда;</w:t>
      </w:r>
    </w:p>
    <w:p w:rsidR="00302964" w:rsidRPr="005B77C9" w:rsidRDefault="008A2BC4" w:rsidP="00302964">
      <w:pPr>
        <w:shd w:val="clear" w:color="auto" w:fill="FFFFFF"/>
        <w:jc w:val="both"/>
        <w:rPr>
          <w:lang w:val="kk-KZ"/>
        </w:rPr>
      </w:pPr>
      <w:r w:rsidRPr="005B77C9">
        <w:rPr>
          <w:lang w:val="kk-KZ"/>
        </w:rPr>
        <w:t>9</w:t>
      </w:r>
      <w:r w:rsidR="00302964" w:rsidRPr="005B77C9">
        <w:rPr>
          <w:lang w:val="kk-KZ"/>
        </w:rPr>
        <w:t>.5.3 </w:t>
      </w:r>
      <w:r w:rsidR="009A04F8" w:rsidRPr="005B77C9">
        <w:rPr>
          <w:lang w:val="kk-KZ"/>
        </w:rPr>
        <w:t>Жұмыстардағы</w:t>
      </w:r>
      <w:r w:rsidR="00302964" w:rsidRPr="005B77C9">
        <w:rPr>
          <w:lang w:val="kk-KZ"/>
        </w:rPr>
        <w:t xml:space="preserve"> орынсызды</w:t>
      </w:r>
      <w:r w:rsidR="009A04F8" w:rsidRPr="005B77C9">
        <w:rPr>
          <w:lang w:val="kk-KZ"/>
        </w:rPr>
        <w:t>қтың</w:t>
      </w:r>
      <w:r w:rsidR="00302964" w:rsidRPr="005B77C9">
        <w:rPr>
          <w:lang w:val="kk-KZ"/>
        </w:rPr>
        <w:t xml:space="preserve"> негізділігіне байланысты</w:t>
      </w:r>
      <w:r w:rsidR="009A04F8" w:rsidRPr="005B77C9">
        <w:rPr>
          <w:lang w:val="kk-KZ"/>
        </w:rPr>
        <w:t>, атап айтқанда</w:t>
      </w:r>
      <w:r w:rsidR="00302964" w:rsidRPr="005B77C9">
        <w:rPr>
          <w:lang w:val="kk-KZ"/>
        </w:rPr>
        <w:t>:</w:t>
      </w:r>
    </w:p>
    <w:p w:rsidR="00302964" w:rsidRPr="005B77C9" w:rsidRDefault="008A2BC4" w:rsidP="00302964">
      <w:pPr>
        <w:shd w:val="clear" w:color="auto" w:fill="FFFFFF"/>
        <w:jc w:val="both"/>
        <w:rPr>
          <w:color w:val="FF0000"/>
          <w:lang w:val="kk-KZ"/>
        </w:rPr>
      </w:pPr>
      <w:r w:rsidRPr="005B77C9">
        <w:rPr>
          <w:lang w:val="kk-KZ"/>
        </w:rPr>
        <w:t>9</w:t>
      </w:r>
      <w:r w:rsidR="00302964" w:rsidRPr="005B77C9">
        <w:rPr>
          <w:lang w:val="kk-KZ"/>
        </w:rPr>
        <w:t>.5.3.1 төтенше жағдайға немесе экономикадағы басқа да жағымсыз құбылыстарға байланысты Тапсырыс берушінің шығыстары қысқартылған жағдайда;</w:t>
      </w:r>
    </w:p>
    <w:p w:rsidR="00302964" w:rsidRPr="005B77C9" w:rsidRDefault="008A2BC4" w:rsidP="00302964">
      <w:pPr>
        <w:shd w:val="clear" w:color="auto" w:fill="FFFFFF"/>
        <w:jc w:val="both"/>
        <w:rPr>
          <w:color w:val="FF0000"/>
          <w:lang w:val="kk-KZ"/>
        </w:rPr>
      </w:pPr>
      <w:r w:rsidRPr="005B77C9">
        <w:rPr>
          <w:lang w:val="kk-KZ"/>
        </w:rPr>
        <w:t>9</w:t>
      </w:r>
      <w:r w:rsidR="00302964" w:rsidRPr="005B77C9">
        <w:rPr>
          <w:lang w:val="kk-KZ"/>
        </w:rPr>
        <w:t>.5.3.2  Өндірістік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w:t>
      </w:r>
      <w:r w:rsidR="009A04F8" w:rsidRPr="005B77C9">
        <w:rPr>
          <w:lang w:val="kk-KZ"/>
        </w:rPr>
        <w:t>Жұмыстардағы</w:t>
      </w:r>
      <w:r w:rsidR="00302964" w:rsidRPr="005B77C9">
        <w:rPr>
          <w:lang w:val="kk-KZ"/>
        </w:rPr>
        <w:t xml:space="preserve"> орынсызды</w:t>
      </w:r>
      <w:r w:rsidR="009A04F8" w:rsidRPr="005B77C9">
        <w:rPr>
          <w:lang w:val="kk-KZ"/>
        </w:rPr>
        <w:t>қтың негізділігіне</w:t>
      </w:r>
      <w:r w:rsidR="00302964" w:rsidRPr="005B77C9">
        <w:rPr>
          <w:lang w:val="kk-KZ"/>
        </w:rPr>
        <w:t xml:space="preserve"> байланысты Сатып алу туралы шартты орындаудан бас тартуға Тапсырыс беруші </w:t>
      </w:r>
      <w:r w:rsidR="009A04F8" w:rsidRPr="005B77C9">
        <w:rPr>
          <w:lang w:val="kk-KZ"/>
        </w:rPr>
        <w:t>Мердігерге нақты</w:t>
      </w:r>
      <w:r w:rsidR="00302964" w:rsidRPr="005B77C9">
        <w:rPr>
          <w:lang w:val="kk-KZ"/>
        </w:rPr>
        <w:t xml:space="preserve"> іс жүзінде шеккен шығыстарын төлеген жағдайда жол беріледі.</w:t>
      </w:r>
    </w:p>
    <w:p w:rsidR="00302964" w:rsidRPr="005B77C9" w:rsidRDefault="008A2BC4" w:rsidP="00302964">
      <w:pPr>
        <w:shd w:val="clear" w:color="auto" w:fill="FFFFFF"/>
        <w:jc w:val="both"/>
        <w:rPr>
          <w:lang w:val="kk-KZ"/>
        </w:rPr>
      </w:pPr>
      <w:r w:rsidRPr="005B77C9">
        <w:rPr>
          <w:lang w:val="kk-KZ"/>
        </w:rPr>
        <w:t>9</w:t>
      </w:r>
      <w:r w:rsidR="00302964" w:rsidRPr="005B77C9">
        <w:rPr>
          <w:lang w:val="kk-KZ"/>
        </w:rPr>
        <w:t xml:space="preserve">.5.4 Шартта және Тәртіпте көзделген негіздер бойынша </w:t>
      </w:r>
      <w:r w:rsidR="00DA053B" w:rsidRPr="005B77C9">
        <w:rPr>
          <w:lang w:val="kk-KZ"/>
        </w:rPr>
        <w:t xml:space="preserve">Шартты орындаудан </w:t>
      </w:r>
      <w:r w:rsidR="00302964" w:rsidRPr="005B77C9">
        <w:rPr>
          <w:lang w:val="kk-KZ"/>
        </w:rPr>
        <w:t>бас тарт</w:t>
      </w:r>
      <w:r w:rsidR="00DA053B" w:rsidRPr="005B77C9">
        <w:rPr>
          <w:lang w:val="kk-KZ"/>
        </w:rPr>
        <w:t>уға құқылы</w:t>
      </w:r>
      <w:r w:rsidR="00302964" w:rsidRPr="005B77C9">
        <w:rPr>
          <w:lang w:val="kk-KZ"/>
        </w:rPr>
        <w:t>.</w:t>
      </w:r>
    </w:p>
    <w:p w:rsidR="00302964" w:rsidRPr="005B77C9" w:rsidRDefault="008A2BC4" w:rsidP="00302964">
      <w:pPr>
        <w:jc w:val="both"/>
        <w:outlineLvl w:val="2"/>
        <w:rPr>
          <w:lang w:val="kk-KZ"/>
        </w:rPr>
      </w:pPr>
      <w:r w:rsidRPr="005B77C9">
        <w:rPr>
          <w:lang w:val="kk-KZ"/>
        </w:rPr>
        <w:t>9</w:t>
      </w:r>
      <w:r w:rsidR="00302964" w:rsidRPr="005B77C9">
        <w:rPr>
          <w:lang w:val="kk-KZ"/>
        </w:rPr>
        <w:t xml:space="preserve">.6. Тапсырыс беруші біржақты тәртіппен Шартты орындаудан бас тартқан кезде Тапсырыс беруші </w:t>
      </w:r>
      <w:r w:rsidR="009A04F8" w:rsidRPr="005B77C9">
        <w:rPr>
          <w:lang w:val="kk-KZ"/>
        </w:rPr>
        <w:t xml:space="preserve">Мердігерге </w:t>
      </w:r>
      <w:r w:rsidR="00302964" w:rsidRPr="005B77C9">
        <w:rPr>
          <w:lang w:val="kk-KZ"/>
        </w:rPr>
        <w:t>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көрсетілуі тиіс.</w:t>
      </w:r>
      <w:r w:rsidRPr="005B77C9">
        <w:rPr>
          <w:lang w:val="kk-KZ"/>
        </w:rPr>
        <w:t xml:space="preserve"> </w:t>
      </w:r>
      <w:r w:rsidR="00302964" w:rsidRPr="005B77C9">
        <w:rPr>
          <w:lang w:val="kk-KZ"/>
        </w:rPr>
        <w:t xml:space="preserve">Жоғарыда көрсетілген мән-жайларға байланысты </w:t>
      </w:r>
      <w:r w:rsidR="00927955" w:rsidRPr="005B77C9">
        <w:rPr>
          <w:lang w:val="kk-KZ"/>
        </w:rPr>
        <w:t>Ш</w:t>
      </w:r>
      <w:r w:rsidR="00302964" w:rsidRPr="005B77C9">
        <w:rPr>
          <w:lang w:val="kk-KZ"/>
        </w:rPr>
        <w:t xml:space="preserve">арт бұзылған кезде </w:t>
      </w:r>
      <w:r w:rsidR="00927955" w:rsidRPr="005B77C9">
        <w:rPr>
          <w:lang w:val="kk-KZ"/>
        </w:rPr>
        <w:t>Мердігердің</w:t>
      </w:r>
      <w:r w:rsidR="00302964" w:rsidRPr="005B77C9">
        <w:rPr>
          <w:lang w:val="kk-KZ"/>
        </w:rPr>
        <w:t xml:space="preserve"> Шартты бұзуға байланысты оны бұзатын күнгі іс жүзіндегі шығындар үшін ғана ақы талап етуге құқығы бар.</w:t>
      </w:r>
    </w:p>
    <w:p w:rsidR="00302964" w:rsidRPr="005B77C9" w:rsidRDefault="008A2BC4" w:rsidP="00302964">
      <w:pPr>
        <w:jc w:val="both"/>
        <w:rPr>
          <w:lang w:val="kk-KZ"/>
        </w:rPr>
      </w:pPr>
      <w:r w:rsidRPr="005B77C9">
        <w:rPr>
          <w:lang w:val="kk-KZ"/>
        </w:rPr>
        <w:t>9</w:t>
      </w:r>
      <w:r w:rsidR="00302964" w:rsidRPr="005B77C9">
        <w:rPr>
          <w:lang w:val="kk-KZ"/>
        </w:rPr>
        <w:t>.7 Егер Шарт Тапсырыс берушінің кінәсінен бұзылған жағдайда</w:t>
      </w:r>
      <w:r w:rsidR="00927955" w:rsidRPr="005B77C9">
        <w:rPr>
          <w:lang w:val="kk-KZ"/>
        </w:rPr>
        <w:t>,</w:t>
      </w:r>
      <w:r w:rsidR="00302964" w:rsidRPr="005B77C9">
        <w:rPr>
          <w:lang w:val="kk-KZ"/>
        </w:rPr>
        <w:t xml:space="preserve"> </w:t>
      </w:r>
      <w:r w:rsidR="00927955" w:rsidRPr="005B77C9">
        <w:rPr>
          <w:lang w:val="kk-KZ"/>
        </w:rPr>
        <w:t>Мердігердің Тапсырыс берушіден</w:t>
      </w:r>
      <w:r w:rsidR="00302964" w:rsidRPr="005B77C9">
        <w:rPr>
          <w:lang w:val="kk-KZ"/>
        </w:rPr>
        <w:t xml:space="preserve"> келтірілген залалдарды және Шарт талаптарын тиісінше орындамау салдарынан туындаған шығындарды, сондай-ақ қойылған өсімпұл мен айыппұл сомасын қаржылық өтеуді талап етуге құқығы бар.</w:t>
      </w:r>
    </w:p>
    <w:p w:rsidR="00302964" w:rsidRPr="005B77C9" w:rsidRDefault="008A2BC4" w:rsidP="00302964">
      <w:pPr>
        <w:jc w:val="both"/>
        <w:rPr>
          <w:lang w:val="kk-KZ"/>
        </w:rPr>
      </w:pPr>
      <w:r w:rsidRPr="005B77C9">
        <w:rPr>
          <w:lang w:val="kk-KZ"/>
        </w:rPr>
        <w:lastRenderedPageBreak/>
        <w:t>9</w:t>
      </w:r>
      <w:r w:rsidR="00302964" w:rsidRPr="005B77C9">
        <w:rPr>
          <w:lang w:val="kk-KZ"/>
        </w:rPr>
        <w:t xml:space="preserve">.8 Шартты бұзған кезде </w:t>
      </w:r>
      <w:r w:rsidR="00927955" w:rsidRPr="005B77C9">
        <w:rPr>
          <w:lang w:val="kk-KZ"/>
        </w:rPr>
        <w:t>Мердігер</w:t>
      </w:r>
      <w:r w:rsidR="00302964" w:rsidRPr="005B77C9">
        <w:rPr>
          <w:lang w:val="kk-KZ"/>
        </w:rPr>
        <w:t xml:space="preserve"> </w:t>
      </w:r>
      <w:r w:rsidR="00927955" w:rsidRPr="005B77C9">
        <w:rPr>
          <w:lang w:val="kk-KZ"/>
        </w:rPr>
        <w:t>Жұмыстарды орындауды</w:t>
      </w:r>
      <w:r w:rsidR="00302964" w:rsidRPr="005B77C9">
        <w:rPr>
          <w:lang w:val="kk-KZ"/>
        </w:rPr>
        <w:t xml:space="preserve"> дереу тоқтатуға және Шартты бұзу күніне орындауға байланысты нақты шығындар үшін ғана ақы төлеу алдындағы құжаттарды ұсынуға міндетті.</w:t>
      </w:r>
    </w:p>
    <w:p w:rsidR="00302964" w:rsidRPr="005B77C9" w:rsidRDefault="008A2BC4" w:rsidP="00302964">
      <w:pPr>
        <w:jc w:val="both"/>
        <w:rPr>
          <w:color w:val="FF0000"/>
          <w:lang w:val="kk-KZ"/>
        </w:rPr>
      </w:pPr>
      <w:r w:rsidRPr="005B77C9">
        <w:rPr>
          <w:shd w:val="clear" w:color="auto" w:fill="FFFFFF"/>
          <w:lang w:val="kk-KZ"/>
        </w:rPr>
        <w:t>9</w:t>
      </w:r>
      <w:r w:rsidR="00302964" w:rsidRPr="005B77C9">
        <w:rPr>
          <w:shd w:val="clear" w:color="auto" w:fill="FFFFFF"/>
          <w:lang w:val="kk-KZ"/>
        </w:rPr>
        <w:t xml:space="preserve">.9 </w:t>
      </w:r>
      <w:r w:rsidR="00927955" w:rsidRPr="005B77C9">
        <w:rPr>
          <w:lang w:val="kk-KZ"/>
        </w:rPr>
        <w:t>«Самұрық-Қазына» АҚ-ның</w:t>
      </w:r>
      <w:r w:rsidR="00302964" w:rsidRPr="005B77C9">
        <w:rPr>
          <w:lang w:val="kk-KZ"/>
        </w:rPr>
        <w:t xml:space="preserve"> уәкілетті органы сатып алу мәселелері бойынша сатып алудағы бұзушылықтарды анықтаған жағдайда жасасқан шартты </w:t>
      </w:r>
      <w:r w:rsidRPr="005B77C9">
        <w:rPr>
          <w:lang w:val="kk-KZ"/>
        </w:rPr>
        <w:t xml:space="preserve">Тапсырыс берушінің </w:t>
      </w:r>
      <w:r w:rsidR="00302964" w:rsidRPr="005B77C9">
        <w:rPr>
          <w:lang w:val="kk-KZ"/>
        </w:rPr>
        <w:t>біржақты тәртіппен бұзу</w:t>
      </w:r>
      <w:r w:rsidR="00927955" w:rsidRPr="005B77C9">
        <w:rPr>
          <w:lang w:val="kk-KZ"/>
        </w:rPr>
        <w:t>ын</w:t>
      </w:r>
      <w:r w:rsidR="00302964" w:rsidRPr="005B77C9">
        <w:rPr>
          <w:lang w:val="kk-KZ"/>
        </w:rPr>
        <w:t xml:space="preserve">а жол берілмейді. Бұл жағдайда Шарт ҚР заңнамасының талаптарына сәйкес Тараптардың өзара келісімі бойынша және </w:t>
      </w:r>
      <w:r w:rsidR="00927955" w:rsidRPr="005B77C9">
        <w:rPr>
          <w:lang w:val="kk-KZ"/>
        </w:rPr>
        <w:t>Мердігерге</w:t>
      </w:r>
      <w:r w:rsidR="00302964" w:rsidRPr="005B77C9">
        <w:rPr>
          <w:lang w:val="kk-KZ"/>
        </w:rPr>
        <w:t xml:space="preserve"> Шартты бұзу күнінде оның нақты шеккен шығыстарын төлеу арқылы бұзылуы мүмкін.</w:t>
      </w:r>
    </w:p>
    <w:p w:rsidR="00302964" w:rsidRPr="005B77C9" w:rsidRDefault="00302964" w:rsidP="00302964">
      <w:pPr>
        <w:widowControl w:val="0"/>
        <w:jc w:val="both"/>
        <w:rPr>
          <w:lang w:val="kk-KZ"/>
        </w:rPr>
      </w:pPr>
    </w:p>
    <w:p w:rsidR="00302964" w:rsidRPr="005B77C9" w:rsidRDefault="00302964" w:rsidP="00302964">
      <w:pPr>
        <w:widowControl w:val="0"/>
        <w:jc w:val="center"/>
        <w:rPr>
          <w:b/>
          <w:lang w:val="kk-KZ"/>
        </w:rPr>
      </w:pPr>
      <w:r w:rsidRPr="005B77C9">
        <w:rPr>
          <w:b/>
          <w:lang w:val="kk-KZ"/>
        </w:rPr>
        <w:t>1</w:t>
      </w:r>
      <w:r w:rsidR="008A2BC4" w:rsidRPr="005B77C9">
        <w:rPr>
          <w:b/>
          <w:lang w:val="kk-KZ"/>
        </w:rPr>
        <w:t>0</w:t>
      </w:r>
      <w:r w:rsidRPr="005B77C9">
        <w:rPr>
          <w:b/>
          <w:lang w:val="kk-KZ"/>
        </w:rPr>
        <w:t>. Хат-хабарлар</w:t>
      </w:r>
    </w:p>
    <w:p w:rsidR="00302964" w:rsidRPr="005B77C9" w:rsidRDefault="00302964" w:rsidP="00302964">
      <w:pPr>
        <w:jc w:val="both"/>
        <w:rPr>
          <w:color w:val="FF0000"/>
          <w:lang w:val="kk-KZ"/>
        </w:rPr>
      </w:pPr>
      <w:r w:rsidRPr="005B77C9">
        <w:rPr>
          <w:lang w:val="kk-KZ"/>
        </w:rPr>
        <w:t>1</w:t>
      </w:r>
      <w:r w:rsidR="008A2BC4" w:rsidRPr="005B77C9">
        <w:rPr>
          <w:lang w:val="kk-KZ"/>
        </w:rPr>
        <w:t>0</w:t>
      </w:r>
      <w:r w:rsidRPr="005B77C9">
        <w:rPr>
          <w:lang w:val="kk-KZ"/>
        </w:rPr>
        <w:t>.1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негізсіз бас тартулар мен кідірістерсіз жазбаша нысанда жүзеге асырылады.</w:t>
      </w:r>
    </w:p>
    <w:p w:rsidR="00302964" w:rsidRPr="005B77C9" w:rsidRDefault="00302964" w:rsidP="00302964">
      <w:pPr>
        <w:jc w:val="both"/>
        <w:rPr>
          <w:lang w:val="kk-KZ"/>
        </w:rPr>
      </w:pPr>
      <w:r w:rsidRPr="005B77C9">
        <w:rPr>
          <w:lang w:val="kk-KZ"/>
        </w:rPr>
        <w:t>1</w:t>
      </w:r>
      <w:r w:rsidR="008A2BC4" w:rsidRPr="005B77C9">
        <w:rPr>
          <w:lang w:val="kk-KZ"/>
        </w:rPr>
        <w:t>0</w:t>
      </w:r>
      <w:r w:rsidRPr="005B77C9">
        <w:rPr>
          <w:lang w:val="kk-KZ"/>
        </w:rPr>
        <w:t xml:space="preserve">.2 Осы Шартқа сәйкес немесе оған байланысты хат алмасу </w:t>
      </w:r>
      <w:r w:rsidR="00F07EF4" w:rsidRPr="005B77C9">
        <w:rPr>
          <w:lang w:val="kk-KZ"/>
        </w:rPr>
        <w:t xml:space="preserve">бойынша </w:t>
      </w:r>
      <w:r w:rsidRPr="005B77C9">
        <w:rPr>
          <w:lang w:val="kk-KZ"/>
        </w:rPr>
        <w:t xml:space="preserve">барлық құжаттардың Шарт нөмірі </w:t>
      </w:r>
      <w:r w:rsidR="00F07EF4" w:rsidRPr="005B77C9">
        <w:rPr>
          <w:lang w:val="kk-KZ"/>
        </w:rPr>
        <w:t>көрсетілген</w:t>
      </w:r>
      <w:r w:rsidRPr="005B77C9">
        <w:rPr>
          <w:lang w:val="kk-KZ"/>
        </w:rPr>
        <w:t xml:space="preserve"> Тараптар деректемелері болуға тиіс.</w:t>
      </w:r>
    </w:p>
    <w:p w:rsidR="00302964" w:rsidRPr="005B77C9" w:rsidRDefault="00302964" w:rsidP="00302964">
      <w:pPr>
        <w:jc w:val="both"/>
        <w:rPr>
          <w:lang w:val="kk-KZ"/>
        </w:rPr>
      </w:pPr>
      <w:r w:rsidRPr="005B77C9">
        <w:rPr>
          <w:lang w:val="kk-KZ"/>
        </w:rPr>
        <w:t>1</w:t>
      </w:r>
      <w:r w:rsidR="008A2BC4" w:rsidRPr="005B77C9">
        <w:rPr>
          <w:lang w:val="kk-KZ"/>
        </w:rPr>
        <w:t>0</w:t>
      </w:r>
      <w:r w:rsidRPr="005B77C9">
        <w:rPr>
          <w:lang w:val="kk-KZ"/>
        </w:rPr>
        <w:t>.3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хабарламасы бар тапсырыс хатпен, факспен немесе электрондық поштамен тапсырылуға тиіс.</w:t>
      </w:r>
    </w:p>
    <w:p w:rsidR="00302964" w:rsidRPr="005B77C9" w:rsidRDefault="00302964" w:rsidP="00302964">
      <w:pPr>
        <w:jc w:val="both"/>
        <w:rPr>
          <w:lang w:val="kk-KZ"/>
        </w:rPr>
      </w:pPr>
      <w:r w:rsidRPr="005B77C9">
        <w:rPr>
          <w:lang w:val="kk-KZ"/>
        </w:rPr>
        <w:t>1</w:t>
      </w:r>
      <w:r w:rsidR="008A2BC4" w:rsidRPr="005B77C9">
        <w:rPr>
          <w:lang w:val="kk-KZ"/>
        </w:rPr>
        <w:t>0</w:t>
      </w:r>
      <w:r w:rsidRPr="005B77C9">
        <w:rPr>
          <w:lang w:val="kk-KZ"/>
        </w:rPr>
        <w:t>.4 </w:t>
      </w:r>
      <w:r w:rsidR="00F07EF4" w:rsidRPr="005B77C9">
        <w:rPr>
          <w:lang w:val="kk-KZ"/>
        </w:rPr>
        <w:t>Курьерлік поштамен, телекспен, жеделхатпен немесе факспен жіберілген кез келген хабарлама (неғұрлым ертерек алынғаны расталмаған кезде) беру сәтінде жеткізілген болып есептеледі.</w:t>
      </w:r>
    </w:p>
    <w:p w:rsidR="00302964" w:rsidRPr="005B77C9" w:rsidRDefault="00302964" w:rsidP="00302964">
      <w:pPr>
        <w:jc w:val="both"/>
        <w:rPr>
          <w:color w:val="FF0000"/>
          <w:lang w:val="kk-KZ"/>
        </w:rPr>
      </w:pPr>
      <w:r w:rsidRPr="005B77C9">
        <w:rPr>
          <w:lang w:val="kk-KZ"/>
        </w:rPr>
        <w:t>1</w:t>
      </w:r>
      <w:r w:rsidR="008A2BC4" w:rsidRPr="005B77C9">
        <w:rPr>
          <w:lang w:val="kk-KZ"/>
        </w:rPr>
        <w:t>0</w:t>
      </w:r>
      <w:r w:rsidRPr="005B77C9">
        <w:rPr>
          <w:lang w:val="kk-KZ"/>
        </w:rPr>
        <w:t>.5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302964" w:rsidRPr="005B77C9" w:rsidRDefault="00302964" w:rsidP="00302964">
      <w:pPr>
        <w:widowControl w:val="0"/>
        <w:jc w:val="center"/>
        <w:outlineLvl w:val="2"/>
        <w:rPr>
          <w:b/>
          <w:bCs/>
          <w:lang w:val="kk-KZ"/>
        </w:rPr>
      </w:pPr>
    </w:p>
    <w:p w:rsidR="00302964" w:rsidRPr="005B77C9" w:rsidRDefault="00302964" w:rsidP="00302964">
      <w:pPr>
        <w:widowControl w:val="0"/>
        <w:jc w:val="center"/>
        <w:rPr>
          <w:b/>
          <w:bCs/>
          <w:lang w:val="kk-KZ"/>
        </w:rPr>
      </w:pPr>
      <w:r w:rsidRPr="005B77C9">
        <w:rPr>
          <w:b/>
          <w:bCs/>
          <w:lang w:val="kk-KZ"/>
        </w:rPr>
        <w:t>1</w:t>
      </w:r>
      <w:r w:rsidR="004E5E4B" w:rsidRPr="005B77C9">
        <w:rPr>
          <w:b/>
          <w:bCs/>
          <w:lang w:val="kk-KZ"/>
        </w:rPr>
        <w:t>1</w:t>
      </w:r>
      <w:r w:rsidRPr="005B77C9">
        <w:rPr>
          <w:b/>
          <w:bCs/>
          <w:lang w:val="kk-KZ"/>
        </w:rPr>
        <w:t>. Шарттың қолданылу мерзімі</w:t>
      </w:r>
    </w:p>
    <w:p w:rsidR="00302964" w:rsidRPr="005B77C9" w:rsidRDefault="00302964" w:rsidP="00302964">
      <w:pPr>
        <w:widowControl w:val="0"/>
        <w:jc w:val="both"/>
        <w:rPr>
          <w:lang w:val="kk-KZ"/>
        </w:rPr>
      </w:pPr>
      <w:r w:rsidRPr="005B77C9">
        <w:rPr>
          <w:lang w:val="kk-KZ"/>
        </w:rPr>
        <w:t>1</w:t>
      </w:r>
      <w:r w:rsidR="00F07EF4" w:rsidRPr="005B77C9">
        <w:rPr>
          <w:lang w:val="kk-KZ"/>
        </w:rPr>
        <w:t>3</w:t>
      </w:r>
      <w:r w:rsidRPr="005B77C9">
        <w:rPr>
          <w:lang w:val="kk-KZ"/>
        </w:rPr>
        <w:t xml:space="preserve">.1. Шарт оған Тараптар қол қойған күннен бастап күшіне енеді және </w:t>
      </w:r>
      <w:r w:rsidR="0006406A" w:rsidRPr="0006406A">
        <w:rPr>
          <w:b/>
          <w:lang w:val="kk-KZ"/>
        </w:rPr>
        <w:t>_________</w:t>
      </w:r>
      <w:r w:rsidR="00F07EF4" w:rsidRPr="005B77C9">
        <w:rPr>
          <w:lang w:val="kk-KZ"/>
        </w:rPr>
        <w:t xml:space="preserve"> қоса алғандағы мерзімде күшінде болады</w:t>
      </w:r>
      <w:r w:rsidRPr="005B77C9">
        <w:rPr>
          <w:lang w:val="kk-KZ"/>
        </w:rPr>
        <w:t>, ал өзара есеп айырысу және кепілдік міндеттемелер бөлігінде Тараптар Шарт бойынша міндеттемелерді толық орындағанға дейін қолданылады.</w:t>
      </w:r>
    </w:p>
    <w:p w:rsidR="00302964" w:rsidRPr="005B77C9" w:rsidRDefault="00302964" w:rsidP="00302964">
      <w:pPr>
        <w:widowControl w:val="0"/>
        <w:jc w:val="both"/>
        <w:rPr>
          <w:lang w:val="kk-KZ"/>
        </w:rPr>
      </w:pPr>
    </w:p>
    <w:p w:rsidR="00302964" w:rsidRPr="005B77C9" w:rsidRDefault="00302964" w:rsidP="00302964">
      <w:pPr>
        <w:widowControl w:val="0"/>
        <w:autoSpaceDE w:val="0"/>
        <w:autoSpaceDN w:val="0"/>
        <w:adjustRightInd w:val="0"/>
        <w:jc w:val="center"/>
        <w:rPr>
          <w:rFonts w:eastAsia="MS Mincho"/>
          <w:b/>
          <w:lang w:val="kk-KZ" w:eastAsia="ja-JP"/>
        </w:rPr>
      </w:pPr>
      <w:r w:rsidRPr="005B77C9">
        <w:rPr>
          <w:rFonts w:eastAsia="MS Mincho"/>
          <w:b/>
          <w:lang w:val="kk-KZ" w:eastAsia="ja-JP"/>
        </w:rPr>
        <w:t>1</w:t>
      </w:r>
      <w:r w:rsidR="004E5E4B" w:rsidRPr="005B77C9">
        <w:rPr>
          <w:rFonts w:eastAsia="MS Mincho"/>
          <w:b/>
          <w:lang w:val="kk-KZ" w:eastAsia="ja-JP"/>
        </w:rPr>
        <w:t>2</w:t>
      </w:r>
      <w:r w:rsidRPr="005B77C9">
        <w:rPr>
          <w:rFonts w:eastAsia="MS Mincho"/>
          <w:b/>
          <w:lang w:val="kk-KZ" w:eastAsia="ja-JP"/>
        </w:rPr>
        <w:t>. Еңсерілмейтін күш жағдайлары (форс -мажор)</w:t>
      </w:r>
    </w:p>
    <w:p w:rsidR="00302964" w:rsidRPr="005B77C9" w:rsidRDefault="00302964" w:rsidP="00302964">
      <w:pPr>
        <w:widowControl w:val="0"/>
        <w:autoSpaceDE w:val="0"/>
        <w:autoSpaceDN w:val="0"/>
        <w:adjustRightInd w:val="0"/>
        <w:jc w:val="both"/>
        <w:rPr>
          <w:rFonts w:eastAsia="MS Mincho"/>
          <w:lang w:val="kk-KZ" w:eastAsia="ja-JP"/>
        </w:rPr>
      </w:pPr>
      <w:r w:rsidRPr="005B77C9">
        <w:rPr>
          <w:rFonts w:eastAsia="MS Mincho"/>
          <w:lang w:val="kk-KZ" w:eastAsia="ja-JP"/>
        </w:rPr>
        <w:t>1</w:t>
      </w:r>
      <w:r w:rsidR="004E5E4B" w:rsidRPr="005B77C9">
        <w:rPr>
          <w:rFonts w:eastAsia="MS Mincho"/>
          <w:lang w:val="kk-KZ" w:eastAsia="ja-JP"/>
        </w:rPr>
        <w:t>2</w:t>
      </w:r>
      <w:r w:rsidRPr="005B77C9">
        <w:rPr>
          <w:rFonts w:eastAsia="MS Mincho"/>
          <w:lang w:val="kk-KZ" w:eastAsia="ja-JP"/>
        </w:rPr>
        <w:t>.1. </w:t>
      </w:r>
      <w:r w:rsidR="00F07EF4" w:rsidRPr="005B77C9">
        <w:rPr>
          <w:rFonts w:eastAsia="MS Mincho"/>
          <w:lang w:val="kk-KZ" w:eastAsia="ja-JP"/>
        </w:rPr>
        <w:t xml:space="preserve">Тараптар осы Шарт бойынша міндеттемелерін толық немесе ішінара орындамағаны үшін, егер ол еңсерілмес күш мән-жайларының салдары болып табылса, жауапкершіліктен босатылады. Осы бөлімнің мақсаттары үшін </w:t>
      </w:r>
      <w:r w:rsidR="00C74A1A" w:rsidRPr="005B77C9">
        <w:rPr>
          <w:rFonts w:eastAsia="MS Mincho"/>
          <w:lang w:val="kk-KZ" w:eastAsia="ja-JP"/>
        </w:rPr>
        <w:t>«</w:t>
      </w:r>
      <w:r w:rsidR="00F07EF4" w:rsidRPr="005B77C9">
        <w:rPr>
          <w:rFonts w:eastAsia="MS Mincho"/>
          <w:lang w:val="kk-KZ" w:eastAsia="ja-JP"/>
        </w:rPr>
        <w:t>еңсерілмейтін күш мән-жайы</w:t>
      </w:r>
      <w:r w:rsidR="00C74A1A" w:rsidRPr="005B77C9">
        <w:rPr>
          <w:rFonts w:eastAsia="MS Mincho"/>
          <w:lang w:val="kk-KZ" w:eastAsia="ja-JP"/>
        </w:rPr>
        <w:t>»</w:t>
      </w:r>
      <w:r w:rsidR="00F07EF4" w:rsidRPr="005B77C9">
        <w:rPr>
          <w:rFonts w:eastAsia="MS Mincho"/>
          <w:lang w:val="kk-KZ" w:eastAsia="ja-JP"/>
        </w:rPr>
        <w:t xml:space="preserve"> Тараптардың бақылауына бағынбайтын және күтпеген сипаттағы оқиғаны білдіреді. Мұндай оқиғалар соғыс қимылдары, табиғи немесе дүлей апаттар, індет, карантин, эмбарго және басқалар сияқты іс-қимылдарды қамтуы мүмкін, бірақ олармен шектелмейді.</w:t>
      </w:r>
    </w:p>
    <w:p w:rsidR="00302964" w:rsidRPr="005B77C9" w:rsidRDefault="00302964" w:rsidP="00302964">
      <w:pPr>
        <w:jc w:val="both"/>
        <w:outlineLvl w:val="2"/>
        <w:rPr>
          <w:lang w:val="kk-KZ"/>
        </w:rPr>
      </w:pPr>
      <w:r w:rsidRPr="005B77C9">
        <w:rPr>
          <w:lang w:val="kk-KZ"/>
        </w:rPr>
        <w:t>1</w:t>
      </w:r>
      <w:r w:rsidR="004E5E4B" w:rsidRPr="005B77C9">
        <w:rPr>
          <w:lang w:val="kk-KZ"/>
        </w:rPr>
        <w:t>2</w:t>
      </w:r>
      <w:r w:rsidRPr="005B77C9">
        <w:rPr>
          <w:lang w:val="kk-KZ"/>
        </w:rPr>
        <w:t xml:space="preserve">.2. Еңсерілмес күш жағдайлары туындаған кезде міндеттемелерді орындау мүмкін </w:t>
      </w:r>
      <w:r w:rsidR="00C74A1A" w:rsidRPr="005B77C9">
        <w:rPr>
          <w:lang w:val="kk-KZ"/>
        </w:rPr>
        <w:t>болмаған</w:t>
      </w:r>
      <w:r w:rsidRPr="005B77C9">
        <w:rPr>
          <w:lang w:val="kk-KZ"/>
        </w:rPr>
        <w:t xml:space="preserve">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сондай-ақ осындай мән-жайлардың басталу фактісін растайтын құзыретті орган берген құжаттарды ұсынуға тиіс.</w:t>
      </w:r>
    </w:p>
    <w:p w:rsidR="00302964" w:rsidRPr="005B77C9" w:rsidRDefault="00302964" w:rsidP="00302964">
      <w:pPr>
        <w:widowControl w:val="0"/>
        <w:jc w:val="both"/>
        <w:rPr>
          <w:lang w:val="kk-KZ"/>
        </w:rPr>
      </w:pPr>
    </w:p>
    <w:p w:rsidR="00302964" w:rsidRPr="005B77C9" w:rsidRDefault="00302964" w:rsidP="00302964">
      <w:pPr>
        <w:widowControl w:val="0"/>
        <w:jc w:val="center"/>
        <w:rPr>
          <w:b/>
          <w:bCs/>
          <w:lang w:val="kk-KZ"/>
        </w:rPr>
      </w:pPr>
      <w:r w:rsidRPr="005B77C9">
        <w:rPr>
          <w:b/>
          <w:bCs/>
          <w:lang w:val="kk-KZ"/>
        </w:rPr>
        <w:t>1</w:t>
      </w:r>
      <w:r w:rsidR="004E5E4B" w:rsidRPr="005B77C9">
        <w:rPr>
          <w:b/>
          <w:bCs/>
          <w:lang w:val="kk-KZ"/>
        </w:rPr>
        <w:t>3</w:t>
      </w:r>
      <w:r w:rsidRPr="005B77C9">
        <w:rPr>
          <w:b/>
          <w:bCs/>
          <w:lang w:val="kk-KZ"/>
        </w:rPr>
        <w:t>. Дауларды реттеу тәртібі</w:t>
      </w:r>
    </w:p>
    <w:p w:rsidR="00302964" w:rsidRPr="005B77C9" w:rsidRDefault="00302964" w:rsidP="00302964">
      <w:pPr>
        <w:widowControl w:val="0"/>
        <w:jc w:val="both"/>
        <w:rPr>
          <w:lang w:val="kk-KZ"/>
        </w:rPr>
      </w:pPr>
      <w:r w:rsidRPr="005B77C9">
        <w:rPr>
          <w:lang w:val="kk-KZ"/>
        </w:rPr>
        <w:t>1</w:t>
      </w:r>
      <w:r w:rsidR="004E5E4B" w:rsidRPr="005B77C9">
        <w:rPr>
          <w:lang w:val="kk-KZ"/>
        </w:rPr>
        <w:t>3</w:t>
      </w:r>
      <w:r w:rsidRPr="005B77C9">
        <w:rPr>
          <w:lang w:val="kk-KZ"/>
        </w:rPr>
        <w:t>.1. Осы Шарт</w:t>
      </w:r>
      <w:r w:rsidR="00C74A1A" w:rsidRPr="005B77C9">
        <w:rPr>
          <w:lang w:val="kk-KZ"/>
        </w:rPr>
        <w:t>тан</w:t>
      </w:r>
      <w:r w:rsidRPr="005B77C9">
        <w:rPr>
          <w:lang w:val="kk-KZ"/>
        </w:rPr>
        <w:t xml:space="preserve"> Тараптар арасында туындауы мүмкін барлық даулар мен келіспеушіліктер келіссөздер арқылы шешіледі.</w:t>
      </w:r>
    </w:p>
    <w:p w:rsidR="00302964" w:rsidRPr="005B77C9" w:rsidRDefault="00302964" w:rsidP="00302964">
      <w:pPr>
        <w:widowControl w:val="0"/>
        <w:jc w:val="both"/>
        <w:rPr>
          <w:lang w:val="kk-KZ"/>
        </w:rPr>
      </w:pPr>
      <w:r w:rsidRPr="005B77C9">
        <w:rPr>
          <w:lang w:val="kk-KZ"/>
        </w:rPr>
        <w:t>1</w:t>
      </w:r>
      <w:r w:rsidR="004E5E4B" w:rsidRPr="005B77C9">
        <w:rPr>
          <w:lang w:val="kk-KZ"/>
        </w:rPr>
        <w:t>3</w:t>
      </w:r>
      <w:r w:rsidRPr="005B77C9">
        <w:rPr>
          <w:lang w:val="kk-KZ"/>
        </w:rPr>
        <w:t xml:space="preserve">.2. Егер осындай келіссөздердің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w:t>
      </w:r>
      <w:r w:rsidRPr="005B77C9">
        <w:rPr>
          <w:lang w:val="kk-KZ"/>
        </w:rPr>
        <w:lastRenderedPageBreak/>
        <w:t>Республикасының заңнамасымен реттеледі.</w:t>
      </w:r>
    </w:p>
    <w:p w:rsidR="004E5E4B" w:rsidRPr="005B77C9" w:rsidRDefault="004E5E4B" w:rsidP="004E5E4B">
      <w:pPr>
        <w:widowControl w:val="0"/>
        <w:jc w:val="both"/>
        <w:rPr>
          <w:lang w:val="kk-KZ"/>
        </w:rPr>
      </w:pPr>
      <w:r w:rsidRPr="005B77C9">
        <w:rPr>
          <w:lang w:val="kk-KZ"/>
        </w:rPr>
        <w:t>13.3 Осы Шарт Қазақстан Республикасы заңнамасының нормаларымен реттеледі.</w:t>
      </w:r>
    </w:p>
    <w:p w:rsidR="004E5E4B" w:rsidRPr="005B77C9" w:rsidRDefault="004E5E4B" w:rsidP="00302964">
      <w:pPr>
        <w:widowControl w:val="0"/>
        <w:jc w:val="both"/>
        <w:rPr>
          <w:lang w:val="kk-KZ"/>
        </w:rPr>
      </w:pPr>
    </w:p>
    <w:p w:rsidR="00302964" w:rsidRPr="005B77C9" w:rsidRDefault="00302964" w:rsidP="00302964">
      <w:pPr>
        <w:widowControl w:val="0"/>
        <w:jc w:val="center"/>
        <w:rPr>
          <w:b/>
          <w:lang w:val="kk-KZ"/>
        </w:rPr>
      </w:pPr>
      <w:r w:rsidRPr="005B77C9">
        <w:rPr>
          <w:b/>
          <w:lang w:val="kk-KZ"/>
        </w:rPr>
        <w:t>1</w:t>
      </w:r>
      <w:r w:rsidR="004E5E4B" w:rsidRPr="005B77C9">
        <w:rPr>
          <w:b/>
          <w:lang w:val="kk-KZ"/>
        </w:rPr>
        <w:t>4</w:t>
      </w:r>
      <w:r w:rsidRPr="005B77C9">
        <w:rPr>
          <w:b/>
          <w:lang w:val="kk-KZ"/>
        </w:rPr>
        <w:t>. Сыбайлас жемқорлыққа қарсы іс-қимыл</w:t>
      </w:r>
    </w:p>
    <w:p w:rsidR="00302964" w:rsidRPr="005B77C9" w:rsidRDefault="00302964" w:rsidP="00302964">
      <w:pPr>
        <w:widowControl w:val="0"/>
        <w:jc w:val="both"/>
        <w:rPr>
          <w:lang w:val="kk-KZ"/>
        </w:rPr>
      </w:pPr>
      <w:r w:rsidRPr="005B77C9">
        <w:rPr>
          <w:lang w:val="kk-KZ"/>
        </w:rPr>
        <w:t>1</w:t>
      </w:r>
      <w:r w:rsidR="004E5E4B" w:rsidRPr="005B77C9">
        <w:rPr>
          <w:lang w:val="kk-KZ"/>
        </w:rPr>
        <w:t>4</w:t>
      </w:r>
      <w:r w:rsidRPr="005B77C9">
        <w:rPr>
          <w:lang w:val="kk-KZ"/>
        </w:rPr>
        <w:t>.1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w:t>
      </w:r>
    </w:p>
    <w:p w:rsidR="00302964" w:rsidRPr="005B77C9" w:rsidRDefault="00302964" w:rsidP="00302964">
      <w:pPr>
        <w:jc w:val="both"/>
        <w:rPr>
          <w:color w:val="FF0000"/>
          <w:lang w:val="kk-KZ"/>
        </w:rPr>
      </w:pPr>
      <w:r w:rsidRPr="005B77C9">
        <w:rPr>
          <w:lang w:val="kk-KZ"/>
        </w:rPr>
        <w:t>1</w:t>
      </w:r>
      <w:r w:rsidR="004E5E4B" w:rsidRPr="005B77C9">
        <w:rPr>
          <w:lang w:val="kk-KZ"/>
        </w:rPr>
        <w:t>4</w:t>
      </w:r>
      <w:r w:rsidRPr="005B77C9">
        <w:rPr>
          <w:lang w:val="kk-KZ"/>
        </w:rPr>
        <w:t>.2 Осы Шарт бойынша өз міндеттемелерін орындау кезінде Тараптар және олардың қызметкерлері осы Шарттың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rsidR="00302964" w:rsidRPr="005B77C9" w:rsidRDefault="00302964" w:rsidP="00302964">
      <w:pPr>
        <w:jc w:val="both"/>
        <w:rPr>
          <w:lang w:val="kk-KZ"/>
        </w:rPr>
      </w:pPr>
      <w:r w:rsidRPr="005B77C9">
        <w:rPr>
          <w:lang w:val="kk-KZ"/>
        </w:rPr>
        <w:t>1</w:t>
      </w:r>
      <w:r w:rsidR="004E5E4B" w:rsidRPr="005B77C9">
        <w:rPr>
          <w:lang w:val="kk-KZ"/>
        </w:rPr>
        <w:t>4</w:t>
      </w:r>
      <w:r w:rsidRPr="005B77C9">
        <w:rPr>
          <w:lang w:val="kk-KZ"/>
        </w:rPr>
        <w:t xml:space="preserve">.3 Осы Шарт Тараптарының әрқайсысы басқа Тараптың қызметкерлерін қандай да бір түрде, оның ішінде ақшалай сомалар, сыйлықтар беру, олардың атына жұмыстарды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302964" w:rsidRPr="005B77C9" w:rsidRDefault="00302964" w:rsidP="00302964">
      <w:pPr>
        <w:jc w:val="both"/>
        <w:rPr>
          <w:lang w:val="kk-KZ"/>
        </w:rPr>
      </w:pPr>
      <w:r w:rsidRPr="005B77C9">
        <w:rPr>
          <w:lang w:val="kk-KZ"/>
        </w:rPr>
        <w:t>1</w:t>
      </w:r>
      <w:r w:rsidR="004E5E4B" w:rsidRPr="005B77C9">
        <w:rPr>
          <w:lang w:val="kk-KZ"/>
        </w:rPr>
        <w:t>4</w:t>
      </w:r>
      <w:r w:rsidRPr="005B77C9">
        <w:rPr>
          <w:lang w:val="kk-KZ"/>
        </w:rPr>
        <w:t>.4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302964" w:rsidRPr="005B77C9" w:rsidRDefault="00302964" w:rsidP="00302964">
      <w:pPr>
        <w:jc w:val="both"/>
        <w:rPr>
          <w:lang w:val="kk-KZ"/>
        </w:rPr>
      </w:pPr>
      <w:r w:rsidRPr="005B77C9">
        <w:rPr>
          <w:lang w:val="kk-KZ"/>
        </w:rPr>
        <w:t>1</w:t>
      </w:r>
      <w:r w:rsidR="004E5E4B" w:rsidRPr="005B77C9">
        <w:rPr>
          <w:lang w:val="kk-KZ"/>
        </w:rPr>
        <w:t>4</w:t>
      </w:r>
      <w:r w:rsidRPr="005B77C9">
        <w:rPr>
          <w:lang w:val="kk-KZ"/>
        </w:rPr>
        <w:t>.5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302964" w:rsidRPr="005B77C9" w:rsidRDefault="00302964" w:rsidP="00302964">
      <w:pPr>
        <w:widowControl w:val="0"/>
        <w:jc w:val="both"/>
        <w:rPr>
          <w:lang w:val="kk-KZ"/>
        </w:rPr>
      </w:pPr>
      <w:r w:rsidRPr="005B77C9">
        <w:rPr>
          <w:lang w:val="kk-KZ"/>
        </w:rPr>
        <w:t>1</w:t>
      </w:r>
      <w:r w:rsidR="004E5E4B" w:rsidRPr="005B77C9">
        <w:rPr>
          <w:lang w:val="kk-KZ"/>
        </w:rPr>
        <w:t>4</w:t>
      </w:r>
      <w:r w:rsidRPr="005B77C9">
        <w:rPr>
          <w:lang w:val="kk-KZ"/>
        </w:rPr>
        <w:t>.6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болдырмау мақсатында тексерулер жүргізу рәсімдерін іске асыруды қамтамасыз етуге міндеттенеді.</w:t>
      </w:r>
    </w:p>
    <w:p w:rsidR="00302964" w:rsidRPr="005B77C9" w:rsidRDefault="00302964" w:rsidP="00302964">
      <w:pPr>
        <w:widowControl w:val="0"/>
        <w:jc w:val="both"/>
        <w:rPr>
          <w:lang w:val="kk-KZ"/>
        </w:rPr>
      </w:pPr>
      <w:r w:rsidRPr="005B77C9">
        <w:rPr>
          <w:lang w:val="kk-KZ"/>
        </w:rPr>
        <w:t>1</w:t>
      </w:r>
      <w:r w:rsidR="00C74A1A" w:rsidRPr="005B77C9">
        <w:rPr>
          <w:lang w:val="kk-KZ"/>
        </w:rPr>
        <w:t>6</w:t>
      </w:r>
      <w:r w:rsidRPr="005B77C9">
        <w:rPr>
          <w:lang w:val="kk-KZ"/>
        </w:rPr>
        <w:t xml:space="preserve">.7 </w:t>
      </w:r>
      <w:r w:rsidR="00C74A1A" w:rsidRPr="005B77C9">
        <w:rPr>
          <w:lang w:val="kk-KZ"/>
        </w:rPr>
        <w:t>Мердігер</w:t>
      </w:r>
      <w:r w:rsidRPr="005B77C9">
        <w:rPr>
          <w:lang w:val="kk-KZ"/>
        </w:rPr>
        <w:t xml:space="preserve"> Шартқа № 5 қосымшаға сәйкес нысан бойынша өзінің үлестес тұлғалары, түпкі бенефициарлары және Шартты орындау үшін тартылатын қосалқы мердігерлік ұйымдар туралы ақпаратты ашуға міндетті. </w:t>
      </w:r>
      <w:r w:rsidR="00C74A1A" w:rsidRPr="005B77C9">
        <w:rPr>
          <w:lang w:val="kk-KZ"/>
        </w:rPr>
        <w:t>Мердігер</w:t>
      </w:r>
      <w:r w:rsidRPr="005B77C9">
        <w:rPr>
          <w:lang w:val="kk-KZ"/>
        </w:rPr>
        <w:t xml:space="preserve"> ұсынылатын мәліметтердің анықтығы мен өзектілігіне кепілдік береді. Осы кепілдік бұзылған жағдайда </w:t>
      </w:r>
      <w:r w:rsidR="00C74A1A" w:rsidRPr="005B77C9">
        <w:rPr>
          <w:lang w:val="kk-KZ"/>
        </w:rPr>
        <w:t>Мердігер</w:t>
      </w:r>
      <w:r w:rsidRPr="005B77C9">
        <w:rPr>
          <w:lang w:val="kk-KZ"/>
        </w:rPr>
        <w:t xml:space="preserve"> мұндай бұзушылық Тапсырыс берушіні үшінші тұлғалар алдындағы жауапкершіліктен толығымен босататындығымен келіседі және </w:t>
      </w:r>
      <w:r w:rsidR="00C74A1A" w:rsidRPr="005B77C9">
        <w:rPr>
          <w:lang w:val="kk-KZ"/>
        </w:rPr>
        <w:t>Мердігер</w:t>
      </w:r>
      <w:r w:rsidRPr="005B77C9">
        <w:rPr>
          <w:lang w:val="kk-KZ"/>
        </w:rPr>
        <w:t xml:space="preserve"> Тапсырыс беруші шеккен барлық шығыстар, шығындар, залалдар, өзге де залалдар үшін жауапты болады.</w:t>
      </w:r>
    </w:p>
    <w:p w:rsidR="00302964" w:rsidRPr="005B77C9" w:rsidRDefault="00302964" w:rsidP="00302964">
      <w:pPr>
        <w:widowControl w:val="0"/>
        <w:jc w:val="both"/>
        <w:rPr>
          <w:lang w:val="kk-KZ"/>
        </w:rPr>
      </w:pPr>
    </w:p>
    <w:p w:rsidR="00302964" w:rsidRPr="005B77C9" w:rsidRDefault="00302964" w:rsidP="00302964">
      <w:pPr>
        <w:widowControl w:val="0"/>
        <w:jc w:val="center"/>
        <w:rPr>
          <w:b/>
          <w:lang w:val="kk-KZ"/>
        </w:rPr>
      </w:pPr>
      <w:r w:rsidRPr="005B77C9">
        <w:rPr>
          <w:b/>
          <w:lang w:val="kk-KZ"/>
        </w:rPr>
        <w:t>1</w:t>
      </w:r>
      <w:r w:rsidR="004E5E4B" w:rsidRPr="005B77C9">
        <w:rPr>
          <w:b/>
          <w:lang w:val="kk-KZ"/>
        </w:rPr>
        <w:t>5</w:t>
      </w:r>
      <w:r w:rsidRPr="005B77C9">
        <w:rPr>
          <w:b/>
          <w:lang w:val="kk-KZ"/>
        </w:rPr>
        <w:t>. Құпиялылық</w:t>
      </w:r>
    </w:p>
    <w:p w:rsidR="00302964" w:rsidRPr="005B77C9" w:rsidRDefault="00302964" w:rsidP="00302964">
      <w:pPr>
        <w:shd w:val="clear" w:color="auto" w:fill="FFFFFF"/>
        <w:jc w:val="both"/>
        <w:rPr>
          <w:lang w:val="kk-KZ"/>
        </w:rPr>
      </w:pPr>
      <w:r w:rsidRPr="005B77C9">
        <w:rPr>
          <w:lang w:val="kk-KZ"/>
        </w:rPr>
        <w:t>1</w:t>
      </w:r>
      <w:r w:rsidR="004E5E4B" w:rsidRPr="005B77C9">
        <w:rPr>
          <w:lang w:val="kk-KZ"/>
        </w:rPr>
        <w:t>5</w:t>
      </w:r>
      <w:r w:rsidRPr="005B77C9">
        <w:rPr>
          <w:lang w:val="kk-KZ"/>
        </w:rPr>
        <w:t xml:space="preserve">.1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беруге құқылы емес. Осы тармақтың екінші абзацы Шарттың мәніне жататын </w:t>
      </w:r>
      <w:r w:rsidRPr="005B77C9">
        <w:rPr>
          <w:lang w:val="kk-KZ"/>
        </w:rPr>
        <w:lastRenderedPageBreak/>
        <w:t>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302964" w:rsidRPr="005B77C9" w:rsidRDefault="00302964" w:rsidP="00302964">
      <w:pPr>
        <w:shd w:val="clear" w:color="auto" w:fill="FFFFFF"/>
        <w:jc w:val="both"/>
        <w:rPr>
          <w:lang w:val="kk-KZ"/>
        </w:rPr>
      </w:pPr>
      <w:r w:rsidRPr="005B77C9">
        <w:rPr>
          <w:lang w:val="kk-KZ"/>
        </w:rPr>
        <w:t>1</w:t>
      </w:r>
      <w:r w:rsidR="00A47FF8" w:rsidRPr="005B77C9">
        <w:rPr>
          <w:lang w:val="kk-KZ"/>
        </w:rPr>
        <w:t>5</w:t>
      </w:r>
      <w:r w:rsidRPr="005B77C9">
        <w:rPr>
          <w:lang w:val="kk-KZ"/>
        </w:rPr>
        <w:t xml:space="preserve">.2 </w:t>
      </w:r>
      <w:r w:rsidR="007127D0" w:rsidRPr="005B77C9">
        <w:rPr>
          <w:lang w:val="kk-KZ"/>
        </w:rPr>
        <w:t>Мердігер</w:t>
      </w:r>
      <w:r w:rsidRPr="005B77C9">
        <w:rPr>
          <w:lang w:val="kk-KZ"/>
        </w:rPr>
        <w:t xml:space="preserve">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 қызмет көрсететін контрагенттер-банктерге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302964" w:rsidRPr="005B77C9" w:rsidRDefault="00302964" w:rsidP="00302964">
      <w:pPr>
        <w:snapToGrid w:val="0"/>
        <w:spacing w:before="240" w:after="120" w:line="260" w:lineRule="atLeast"/>
        <w:ind w:left="792" w:hanging="432"/>
        <w:jc w:val="center"/>
        <w:outlineLvl w:val="1"/>
        <w:rPr>
          <w:rFonts w:eastAsiaTheme="minorHAnsi"/>
          <w:b/>
          <w:lang w:val="kk-KZ" w:eastAsia="en-US"/>
        </w:rPr>
      </w:pPr>
      <w:r w:rsidRPr="005B77C9">
        <w:rPr>
          <w:rFonts w:eastAsiaTheme="minorHAnsi"/>
          <w:b/>
          <w:lang w:val="kk-KZ" w:eastAsia="en-US"/>
        </w:rPr>
        <w:t>1</w:t>
      </w:r>
      <w:r w:rsidR="00A47FF8" w:rsidRPr="005B77C9">
        <w:rPr>
          <w:rFonts w:eastAsiaTheme="minorHAnsi"/>
          <w:b/>
          <w:lang w:val="kk-KZ" w:eastAsia="en-US"/>
        </w:rPr>
        <w:t>6</w:t>
      </w:r>
      <w:r w:rsidRPr="005B77C9">
        <w:rPr>
          <w:rFonts w:eastAsiaTheme="minorHAnsi"/>
          <w:b/>
          <w:lang w:val="kk-KZ" w:eastAsia="en-US"/>
        </w:rPr>
        <w:t>. Санкциялық ескертпе</w:t>
      </w:r>
    </w:p>
    <w:p w:rsidR="00302964" w:rsidRPr="005B77C9" w:rsidRDefault="00302964" w:rsidP="00302964">
      <w:pPr>
        <w:snapToGrid w:val="0"/>
        <w:jc w:val="both"/>
        <w:outlineLvl w:val="1"/>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.1 Тараптар осы Шартты </w:t>
      </w:r>
      <w:r w:rsidR="007127D0" w:rsidRPr="005B77C9">
        <w:rPr>
          <w:rFonts w:eastAsiaTheme="minorHAnsi"/>
          <w:lang w:val="kk-KZ" w:eastAsia="en-US"/>
        </w:rPr>
        <w:t>Мердігердің</w:t>
      </w:r>
      <w:r w:rsidRPr="005B77C9">
        <w:rPr>
          <w:rFonts w:eastAsiaTheme="minorHAnsi"/>
          <w:lang w:val="kk-KZ" w:eastAsia="en-US"/>
        </w:rPr>
        <w:t xml:space="preserve"> кепілдіктері негізінде және мұндайларға адал арқа сүйей отырып жасасады. </w:t>
      </w:r>
      <w:r w:rsidR="007127D0" w:rsidRPr="005B77C9">
        <w:rPr>
          <w:rFonts w:eastAsiaTheme="minorHAnsi"/>
          <w:lang w:val="kk-KZ" w:eastAsia="en-US"/>
        </w:rPr>
        <w:t>Мердігер</w:t>
      </w:r>
      <w:r w:rsidRPr="005B77C9">
        <w:rPr>
          <w:rFonts w:eastAsiaTheme="minorHAnsi"/>
          <w:lang w:val="kk-KZ" w:eastAsia="en-US"/>
        </w:rPr>
        <w:t xml:space="preserve"> мыналарға кепілдік береді:</w:t>
      </w:r>
    </w:p>
    <w:p w:rsidR="00302964" w:rsidRPr="005B77C9" w:rsidRDefault="00302964"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.1.1 </w:t>
      </w:r>
      <w:r w:rsidR="007127D0" w:rsidRPr="005B77C9">
        <w:rPr>
          <w:rFonts w:eastAsiaTheme="minorHAnsi"/>
          <w:lang w:val="kk-KZ" w:eastAsia="en-US"/>
        </w:rPr>
        <w:t>Мердігер де</w:t>
      </w:r>
      <w:r w:rsidRPr="005B77C9">
        <w:rPr>
          <w:rFonts w:eastAsiaTheme="minorHAnsi"/>
          <w:lang w:val="kk-KZ" w:eastAsia="en-US"/>
        </w:rPr>
        <w:t xml:space="preserve">, оның үлестес тұлғалары да, </w:t>
      </w:r>
      <w:r w:rsidR="007127D0" w:rsidRPr="005B77C9">
        <w:rPr>
          <w:rFonts w:eastAsiaTheme="minorHAnsi"/>
          <w:lang w:val="kk-KZ" w:eastAsia="en-US"/>
        </w:rPr>
        <w:t>Мердігердің</w:t>
      </w:r>
      <w:r w:rsidRPr="005B77C9">
        <w:rPr>
          <w:rFonts w:eastAsiaTheme="minorHAnsi"/>
          <w:lang w:val="kk-KZ" w:eastAsia="en-US"/>
        </w:rPr>
        <w:t xml:space="preserve">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ондай-ақ эксаумақтық әрекеті бар кез келген басқа санкциялық тізімге енгізілмеген;</w:t>
      </w:r>
    </w:p>
    <w:p w:rsidR="00302964" w:rsidRPr="005B77C9" w:rsidRDefault="00302964"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.1.2 Шарт жасасу және/немесе </w:t>
      </w:r>
      <w:r w:rsidR="007127D0" w:rsidRPr="005B77C9">
        <w:rPr>
          <w:rFonts w:eastAsiaTheme="minorHAnsi"/>
          <w:lang w:val="kk-KZ" w:eastAsia="en-US"/>
        </w:rPr>
        <w:t>Мердігердің</w:t>
      </w:r>
      <w:r w:rsidRPr="005B77C9">
        <w:rPr>
          <w:rFonts w:eastAsiaTheme="minorHAnsi"/>
          <w:lang w:val="kk-KZ" w:eastAsia="en-US"/>
        </w:rPr>
        <w:t xml:space="preserve"> оны орындауы осы тармақта көрсетілген санкциялардың бұзылуына әкеп соқпайды;</w:t>
      </w:r>
    </w:p>
    <w:p w:rsidR="00302964" w:rsidRPr="005B77C9" w:rsidRDefault="00302964"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.1.3 </w:t>
      </w:r>
      <w:r w:rsidR="007127D0" w:rsidRPr="005B77C9">
        <w:rPr>
          <w:rFonts w:eastAsiaTheme="minorHAnsi"/>
          <w:lang w:val="kk-KZ" w:eastAsia="en-US"/>
        </w:rPr>
        <w:t>Мердігер</w:t>
      </w:r>
      <w:r w:rsidRPr="005B77C9">
        <w:rPr>
          <w:rFonts w:eastAsiaTheme="minorHAnsi"/>
          <w:lang w:val="kk-KZ" w:eastAsia="en-US"/>
        </w:rPr>
        <w:t xml:space="preserve"> 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w:t>
      </w:r>
      <w:r w:rsidR="007127D0" w:rsidRPr="005B77C9">
        <w:rPr>
          <w:rFonts w:eastAsiaTheme="minorHAnsi"/>
          <w:lang w:val="kk-KZ" w:eastAsia="en-US"/>
        </w:rPr>
        <w:t>Мердігердің</w:t>
      </w:r>
      <w:r w:rsidRPr="005B77C9">
        <w:rPr>
          <w:rFonts w:eastAsiaTheme="minorHAnsi"/>
          <w:lang w:val="kk-KZ" w:eastAsia="en-US"/>
        </w:rPr>
        <w:t xml:space="preserve"> шоттары, оның ішінде меншікті және корреспонденттік шоттары ЕО қаржылық санкцияларының 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және ұйымдардың, жиынтық тізбесіне енгізілмеген банктерде немесе қаржы мекемелерінде болады;</w:t>
      </w:r>
    </w:p>
    <w:p w:rsidR="00302964" w:rsidRPr="005B77C9" w:rsidRDefault="007127D0"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00302964" w:rsidRPr="005B77C9">
        <w:rPr>
          <w:rFonts w:eastAsiaTheme="minorHAnsi"/>
          <w:lang w:val="kk-KZ" w:eastAsia="en-US"/>
        </w:rPr>
        <w:t xml:space="preserve">.1.4 </w:t>
      </w:r>
      <w:r w:rsidRPr="005B77C9">
        <w:rPr>
          <w:rFonts w:eastAsiaTheme="minorHAnsi"/>
          <w:lang w:val="kk-KZ" w:eastAsia="en-US"/>
        </w:rPr>
        <w:t>Мердігердің</w:t>
      </w:r>
      <w:r w:rsidR="00302964" w:rsidRPr="005B77C9">
        <w:rPr>
          <w:rFonts w:eastAsiaTheme="minorHAnsi"/>
          <w:lang w:val="kk-KZ" w:eastAsia="en-US"/>
        </w:rPr>
        <w:t xml:space="preserve">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w:t>
      </w:r>
      <w:r w:rsidR="00302964" w:rsidRPr="005B77C9">
        <w:rPr>
          <w:rFonts w:eastAsiaTheme="minorHAnsi"/>
          <w:lang w:val="kk-KZ" w:eastAsia="en-US"/>
        </w:rPr>
        <w:lastRenderedPageBreak/>
        <w:t>(Non-SDN Menu-Based Sanctions List – SDN-ге негізделмеген санкциялар тізімі), сондай-ақ эксаумақтық әрекеті бар кез келген басқа санкциялық тізіміне енгізілмеген.</w:t>
      </w:r>
    </w:p>
    <w:p w:rsidR="00302964" w:rsidRPr="005B77C9" w:rsidRDefault="00302964" w:rsidP="00302964">
      <w:pPr>
        <w:snapToGrid w:val="0"/>
        <w:jc w:val="both"/>
        <w:outlineLvl w:val="1"/>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.2 егер </w:t>
      </w:r>
      <w:r w:rsidR="00DD23C3" w:rsidRPr="005B77C9">
        <w:rPr>
          <w:rFonts w:eastAsiaTheme="minorHAnsi"/>
          <w:lang w:val="kk-KZ" w:eastAsia="en-US"/>
        </w:rPr>
        <w:t>Мердігердің</w:t>
      </w:r>
      <w:r w:rsidRPr="005B77C9">
        <w:rPr>
          <w:rFonts w:eastAsiaTheme="minorHAnsi"/>
          <w:lang w:val="kk-KZ" w:eastAsia="en-US"/>
        </w:rPr>
        <w:t xml:space="preserve"> қандай да бір кепілдігі жалған, дұрыс емес және (немесе) дәл болмай шықса, </w:t>
      </w:r>
      <w:r w:rsidR="00DD23C3" w:rsidRPr="005B77C9">
        <w:rPr>
          <w:rFonts w:eastAsiaTheme="minorHAnsi"/>
          <w:lang w:val="kk-KZ" w:eastAsia="en-US"/>
        </w:rPr>
        <w:t>Мердігер</w:t>
      </w:r>
      <w:r w:rsidRPr="005B77C9">
        <w:rPr>
          <w:rFonts w:eastAsiaTheme="minorHAnsi"/>
          <w:lang w:val="kk-KZ" w:eastAsia="en-US"/>
        </w:rPr>
        <w:t xml:space="preserve"> Тапсырыс берушінің талабын алған күннен бастап 10 (он) жұмыс күнінен кешіктірмей </w:t>
      </w:r>
      <w:r w:rsidR="00DD23C3" w:rsidRPr="005B77C9">
        <w:rPr>
          <w:rFonts w:eastAsiaTheme="minorHAnsi"/>
          <w:lang w:val="kk-KZ" w:eastAsia="en-US"/>
        </w:rPr>
        <w:t>Мердігердің</w:t>
      </w:r>
      <w:r w:rsidRPr="005B77C9">
        <w:rPr>
          <w:rFonts w:eastAsiaTheme="minorHAnsi"/>
          <w:lang w:val="kk-KZ" w:eastAsia="en-US"/>
        </w:rPr>
        <w:t xml:space="preserve">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302964" w:rsidRPr="005B77C9" w:rsidRDefault="00DD23C3" w:rsidP="00302964">
      <w:pPr>
        <w:snapToGrid w:val="0"/>
        <w:jc w:val="both"/>
        <w:outlineLvl w:val="1"/>
        <w:rPr>
          <w:rFonts w:eastAsiaTheme="minorHAnsi"/>
          <w:lang w:val="kk-KZ" w:eastAsia="en-US"/>
        </w:rPr>
      </w:pPr>
      <w:bookmarkStart w:id="1" w:name="_Toc90951139"/>
      <w:bookmarkStart w:id="2" w:name="_Toc90951140"/>
      <w:bookmarkStart w:id="3" w:name="_Toc90951141"/>
      <w:bookmarkStart w:id="4" w:name="_Toc90951142"/>
      <w:bookmarkStart w:id="5" w:name="_Toc83928780"/>
      <w:bookmarkStart w:id="6" w:name="_Toc83928927"/>
      <w:bookmarkStart w:id="7" w:name="_Toc83931779"/>
      <w:bookmarkStart w:id="8" w:name="_Toc83928781"/>
      <w:bookmarkStart w:id="9" w:name="_Toc83928928"/>
      <w:bookmarkStart w:id="10" w:name="_Toc83931780"/>
      <w:bookmarkStart w:id="11" w:name="_Toc83928782"/>
      <w:bookmarkStart w:id="12" w:name="_Toc83928929"/>
      <w:bookmarkStart w:id="13" w:name="_Toc83931781"/>
      <w:bookmarkStart w:id="14" w:name="_Toc83928783"/>
      <w:bookmarkStart w:id="15" w:name="_Toc83928930"/>
      <w:bookmarkStart w:id="16" w:name="_Toc83931782"/>
      <w:bookmarkStart w:id="17" w:name="_Toc83928784"/>
      <w:bookmarkStart w:id="18" w:name="_Toc83928931"/>
      <w:bookmarkStart w:id="19" w:name="_Toc83931783"/>
      <w:bookmarkStart w:id="20" w:name="_Toc83928785"/>
      <w:bookmarkStart w:id="21" w:name="_Toc83928932"/>
      <w:bookmarkStart w:id="22" w:name="_Toc83931784"/>
      <w:bookmarkStart w:id="23" w:name="_Toc83928786"/>
      <w:bookmarkStart w:id="24" w:name="_Toc83928933"/>
      <w:bookmarkStart w:id="25" w:name="_Toc83931785"/>
      <w:bookmarkStart w:id="26" w:name="_Toc68210735"/>
      <w:bookmarkStart w:id="27" w:name="_Toc83916034"/>
      <w:bookmarkStart w:id="28" w:name="_Toc83928787"/>
      <w:bookmarkStart w:id="29" w:name="_Toc83928934"/>
      <w:bookmarkStart w:id="30" w:name="_Toc83931786"/>
      <w:bookmarkStart w:id="31" w:name="_Toc68210736"/>
      <w:bookmarkStart w:id="32" w:name="_Toc83916035"/>
      <w:bookmarkStart w:id="33" w:name="_Toc83928788"/>
      <w:bookmarkStart w:id="34" w:name="_Toc83928935"/>
      <w:bookmarkStart w:id="35" w:name="_Toc83931787"/>
      <w:bookmarkStart w:id="36" w:name="_Toc68210738"/>
      <w:bookmarkStart w:id="37" w:name="_Toc83916036"/>
      <w:bookmarkStart w:id="38" w:name="_Toc83928789"/>
      <w:bookmarkStart w:id="39" w:name="_Toc83928936"/>
      <w:bookmarkStart w:id="40" w:name="_Toc83931788"/>
      <w:bookmarkStart w:id="41" w:name="_Toc68210741"/>
      <w:bookmarkStart w:id="42" w:name="_Toc68210742"/>
      <w:bookmarkStart w:id="43" w:name="_Toc68210743"/>
      <w:bookmarkStart w:id="44" w:name="_Toc68210744"/>
      <w:bookmarkStart w:id="45" w:name="_Toc83916037"/>
      <w:bookmarkStart w:id="46" w:name="_Toc83928790"/>
      <w:bookmarkStart w:id="47" w:name="_Toc83928937"/>
      <w:bookmarkStart w:id="48" w:name="_Toc83931789"/>
      <w:bookmarkStart w:id="49" w:name="_Toc68210745"/>
      <w:bookmarkStart w:id="50" w:name="_Toc83916038"/>
      <w:bookmarkStart w:id="51" w:name="_Toc83928791"/>
      <w:bookmarkStart w:id="52" w:name="_Toc83928938"/>
      <w:bookmarkStart w:id="53" w:name="_Toc83931790"/>
      <w:bookmarkStart w:id="54" w:name="_Toc83916039"/>
      <w:bookmarkStart w:id="55" w:name="_Toc83928792"/>
      <w:bookmarkStart w:id="56" w:name="_Toc83928939"/>
      <w:bookmarkStart w:id="57" w:name="_Toc83931791"/>
      <w:bookmarkStart w:id="58" w:name="_Toc68210746"/>
      <w:bookmarkStart w:id="59" w:name="_Toc68210747"/>
      <w:bookmarkStart w:id="60" w:name="_Toc83916040"/>
      <w:bookmarkStart w:id="61" w:name="_Toc83928793"/>
      <w:bookmarkStart w:id="62" w:name="_Toc83928940"/>
      <w:bookmarkStart w:id="63" w:name="_Toc83931792"/>
      <w:bookmarkStart w:id="64" w:name="_Toc83916041"/>
      <w:bookmarkStart w:id="65" w:name="_Toc83928794"/>
      <w:bookmarkStart w:id="66" w:name="_Toc83928941"/>
      <w:bookmarkStart w:id="67" w:name="_Toc83931793"/>
      <w:bookmarkStart w:id="68" w:name="_Toc68210749"/>
      <w:bookmarkStart w:id="69" w:name="_Toc83916042"/>
      <w:bookmarkStart w:id="70" w:name="_Toc83928795"/>
      <w:bookmarkStart w:id="71" w:name="_Toc83928942"/>
      <w:bookmarkStart w:id="72" w:name="_Toc83931794"/>
      <w:bookmarkStart w:id="73" w:name="_Toc90951143"/>
      <w:bookmarkStart w:id="74" w:name="_Toc90951144"/>
      <w:bookmarkStart w:id="75" w:name="_Toc90951145"/>
      <w:bookmarkStart w:id="76" w:name="_Toc90951146"/>
      <w:bookmarkStart w:id="77" w:name="_Toc90951147"/>
      <w:bookmarkStart w:id="78" w:name="_Toc90951148"/>
      <w:bookmarkStart w:id="79" w:name="_Toc90951149"/>
      <w:bookmarkStart w:id="80" w:name="_Toc90951150"/>
      <w:bookmarkStart w:id="81" w:name="_Toc90951151"/>
      <w:bookmarkStart w:id="82" w:name="_Toc90951152"/>
      <w:bookmarkStart w:id="83" w:name="_Toc90951153"/>
      <w:bookmarkStart w:id="84" w:name="_Toc90951154"/>
      <w:bookmarkStart w:id="85" w:name="_Toc94976280"/>
      <w:bookmarkStart w:id="86" w:name="_Toc94987569"/>
      <w:bookmarkStart w:id="87" w:name="_Toc94987603"/>
      <w:bookmarkStart w:id="88" w:name="_Toc95123131"/>
      <w:bookmarkStart w:id="89" w:name="_Ref860861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5B77C9">
        <w:rPr>
          <w:rFonts w:eastAsiaTheme="minorHAnsi"/>
          <w:lang w:val="kk-KZ" w:eastAsia="en-US"/>
        </w:rPr>
        <w:t>1</w:t>
      </w:r>
      <w:r w:rsidR="00A47FF8" w:rsidRPr="005B77C9">
        <w:rPr>
          <w:rFonts w:eastAsiaTheme="minorHAnsi"/>
          <w:lang w:val="kk-KZ" w:eastAsia="en-US"/>
        </w:rPr>
        <w:t>6</w:t>
      </w:r>
      <w:r w:rsidR="00302964" w:rsidRPr="005B77C9">
        <w:rPr>
          <w:rFonts w:eastAsiaTheme="minorHAnsi"/>
          <w:lang w:val="kk-KZ" w:eastAsia="en-US"/>
        </w:rPr>
        <w:t xml:space="preserve">.3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00302964" w:rsidRPr="005B77C9">
        <w:rPr>
          <w:rFonts w:eastAsiaTheme="minorHAnsi"/>
          <w:b/>
          <w:lang w:val="kk-KZ" w:eastAsia="en-US"/>
        </w:rPr>
        <w:t>(«Жаңа санкциялар»</w:t>
      </w:r>
      <w:r w:rsidR="00302964" w:rsidRPr="005B77C9">
        <w:rPr>
          <w:rFonts w:eastAsiaTheme="minorHAnsi"/>
          <w:lang w:val="kk-KZ" w:eastAsia="en-US"/>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00302964" w:rsidRPr="005B77C9">
        <w:rPr>
          <w:rFonts w:eastAsiaTheme="minorHAnsi"/>
          <w:b/>
          <w:lang w:val="kk-KZ" w:eastAsia="en-US"/>
        </w:rPr>
        <w:t>Санкциялар туралы хабарлама»</w:t>
      </w:r>
      <w:r w:rsidR="00302964" w:rsidRPr="005B77C9">
        <w:rPr>
          <w:rFonts w:eastAsiaTheme="minorHAnsi"/>
          <w:lang w:val="kk-KZ" w:eastAsia="en-US"/>
        </w:rPr>
        <w:t xml:space="preserve"> деп аталады) екінші Тарапты дереу жазбаша хабардар етуге міндеттенеді, ресми растайтын және егер мұндай Жаңа санкциялар болса, осы санкциялардың оған әсері туралы құжаттарды қоса бере отырып:</w:t>
      </w:r>
    </w:p>
    <w:p w:rsidR="00302964" w:rsidRPr="005B77C9" w:rsidRDefault="00302964" w:rsidP="00302964">
      <w:pPr>
        <w:jc w:val="both"/>
        <w:outlineLvl w:val="2"/>
        <w:rPr>
          <w:rFonts w:eastAsiaTheme="minorHAnsi"/>
          <w:lang w:val="kk-KZ" w:eastAsia="en-US"/>
        </w:rPr>
      </w:pPr>
      <w:bookmarkStart w:id="90" w:name="_Ref86350599"/>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.3.1 осы Шарт бойынша Тараптардың міндеттемелерін орындауы мүмкін болмайтын етуі немесе айтарлықтай қиындатуы мүмкін;</w:t>
      </w:r>
    </w:p>
    <w:p w:rsidR="00302964" w:rsidRPr="005B77C9" w:rsidRDefault="00302964" w:rsidP="00302964">
      <w:pPr>
        <w:jc w:val="both"/>
        <w:outlineLvl w:val="2"/>
        <w:rPr>
          <w:rFonts w:eastAsiaTheme="minorHAnsi"/>
          <w:lang w:val="kk-KZ" w:eastAsia="en-US"/>
        </w:rPr>
      </w:pPr>
      <w:bookmarkStart w:id="91" w:name="_Ref89358638"/>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302964" w:rsidRPr="005B77C9" w:rsidRDefault="00302964"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.3.3 </w:t>
      </w:r>
      <w:r w:rsidR="00DD23C3" w:rsidRPr="005B77C9">
        <w:rPr>
          <w:rFonts w:eastAsiaTheme="minorHAnsi"/>
          <w:lang w:val="kk-KZ" w:eastAsia="en-US"/>
        </w:rPr>
        <w:t>Жұмыстардың орындалуын</w:t>
      </w:r>
      <w:r w:rsidRPr="005B77C9">
        <w:rPr>
          <w:rFonts w:eastAsiaTheme="minorHAnsi"/>
          <w:lang w:val="kk-KZ" w:eastAsia="en-US"/>
        </w:rPr>
        <w:t xml:space="preserve"> бұзуға не тоқтатуға әкелуі немесе әкеп соғуы мүмкін;</w:t>
      </w:r>
    </w:p>
    <w:bookmarkEnd w:id="90"/>
    <w:bookmarkEnd w:id="91"/>
    <w:p w:rsidR="00302964" w:rsidRPr="005B77C9" w:rsidRDefault="00302964" w:rsidP="00302964">
      <w:pPr>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302964" w:rsidRPr="005B77C9" w:rsidRDefault="00302964" w:rsidP="00302964">
      <w:pPr>
        <w:jc w:val="both"/>
        <w:outlineLvl w:val="2"/>
        <w:rPr>
          <w:rFonts w:eastAsiaTheme="minorHAnsi"/>
          <w:lang w:val="kk-KZ" w:eastAsia="en-US"/>
        </w:rPr>
      </w:pPr>
      <w:bookmarkStart w:id="92" w:name="_Ref89272561"/>
      <w:bookmarkStart w:id="93" w:name="_Ref95141192"/>
      <w:bookmarkEnd w:id="89"/>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5B77C9">
        <w:rPr>
          <w:rFonts w:eastAsiaTheme="minorHAnsi"/>
          <w:b/>
          <w:lang w:val="kk-KZ" w:eastAsia="en-US"/>
        </w:rPr>
        <w:t>«Жаңа санкциялардың салдары»</w:t>
      </w:r>
      <w:r w:rsidRPr="005B77C9">
        <w:rPr>
          <w:rFonts w:eastAsiaTheme="minorHAnsi"/>
          <w:lang w:val="kk-KZ" w:eastAsia="en-US"/>
        </w:rPr>
        <w:t>).</w:t>
      </w:r>
    </w:p>
    <w:bookmarkEnd w:id="92"/>
    <w:bookmarkEnd w:id="93"/>
    <w:p w:rsidR="00302964" w:rsidRPr="005B77C9" w:rsidRDefault="00302964" w:rsidP="00302964">
      <w:pPr>
        <w:tabs>
          <w:tab w:val="num" w:pos="0"/>
        </w:tabs>
        <w:jc w:val="both"/>
        <w:outlineLvl w:val="2"/>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w:t>
      </w:r>
      <w:r w:rsidR="00DD23C3" w:rsidRPr="005B77C9">
        <w:rPr>
          <w:rFonts w:eastAsiaTheme="minorHAnsi"/>
          <w:lang w:val="kk-KZ" w:eastAsia="en-US"/>
        </w:rPr>
        <w:t>у</w:t>
      </w:r>
      <w:r w:rsidRPr="005B77C9">
        <w:rPr>
          <w:rFonts w:eastAsiaTheme="minorHAnsi"/>
          <w:lang w:val="kk-KZ" w:eastAsia="en-US"/>
        </w:rPr>
        <w:t>етті әсеріне қатысты, сондай-ақ Жаңа санкциялардың осындай теріс әсерін болдырмау немесе 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осы Шартқа өзгерістер енгізуді қоса алғанда, тиісті юрисдикцияның құзыретті мемлекеттік органнан рұқсаттар/лицензиялар алу (</w:t>
      </w:r>
      <w:r w:rsidRPr="005B77C9">
        <w:rPr>
          <w:rFonts w:eastAsiaTheme="minorHAnsi"/>
          <w:b/>
          <w:lang w:val="kk-KZ" w:eastAsia="en-US"/>
        </w:rPr>
        <w:t>«Адал келіссөздер»</w:t>
      </w:r>
      <w:r w:rsidRPr="005B77C9">
        <w:rPr>
          <w:rFonts w:eastAsiaTheme="minorHAnsi"/>
          <w:lang w:val="kk-KZ" w:eastAsia="en-US"/>
        </w:rPr>
        <w:t>).</w:t>
      </w:r>
    </w:p>
    <w:p w:rsidR="00302964" w:rsidRPr="005B77C9" w:rsidRDefault="00302964" w:rsidP="00302964">
      <w:pPr>
        <w:snapToGrid w:val="0"/>
        <w:jc w:val="both"/>
        <w:outlineLvl w:val="1"/>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302964" w:rsidRPr="005B77C9" w:rsidRDefault="00302964" w:rsidP="00302964">
      <w:pPr>
        <w:snapToGrid w:val="0"/>
        <w:jc w:val="both"/>
        <w:outlineLvl w:val="1"/>
        <w:rPr>
          <w:rFonts w:eastAsiaTheme="minorHAnsi"/>
          <w:lang w:val="kk-KZ" w:eastAsia="en-US"/>
        </w:rPr>
      </w:pPr>
      <w:r w:rsidRPr="005B77C9">
        <w:rPr>
          <w:rFonts w:eastAsiaTheme="minorHAnsi"/>
          <w:lang w:val="kk-KZ" w:eastAsia="en-US"/>
        </w:rPr>
        <w:t>1</w:t>
      </w:r>
      <w:r w:rsidR="00A47FF8" w:rsidRPr="005B77C9">
        <w:rPr>
          <w:rFonts w:eastAsiaTheme="minorHAnsi"/>
          <w:lang w:val="kk-KZ" w:eastAsia="en-US"/>
        </w:rPr>
        <w:t>6</w:t>
      </w:r>
      <w:r w:rsidRPr="005B77C9">
        <w:rPr>
          <w:rFonts w:eastAsiaTheme="minorHAnsi"/>
          <w:lang w:val="kk-KZ" w:eastAsia="en-US"/>
        </w:rPr>
        <w:t xml:space="preserve">.6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5B77C9">
        <w:rPr>
          <w:rFonts w:eastAsiaTheme="minorHAnsi"/>
          <w:b/>
          <w:lang w:val="kk-KZ" w:eastAsia="en-US"/>
        </w:rPr>
        <w:t>(«Тыйым салынған Тарап</w:t>
      </w:r>
      <w:r w:rsidRPr="005B77C9">
        <w:rPr>
          <w:rFonts w:eastAsiaTheme="minorHAnsi"/>
          <w:lang w:val="kk-KZ" w:eastAsia="en-US"/>
        </w:rPr>
        <w:t xml:space="preserve">») келісімге қол жеткізбегені туралы хабарлама </w:t>
      </w:r>
      <w:r w:rsidRPr="005B77C9">
        <w:rPr>
          <w:rFonts w:eastAsiaTheme="minorHAnsi"/>
          <w:b/>
          <w:lang w:val="kk-KZ" w:eastAsia="en-US"/>
        </w:rPr>
        <w:t>(«Келісімге қол жеткізбегені туралы хабарлама»</w:t>
      </w:r>
      <w:r w:rsidRPr="005B77C9">
        <w:rPr>
          <w:rFonts w:eastAsiaTheme="minorHAnsi"/>
          <w:lang w:val="kk-KZ" w:eastAsia="en-US"/>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302964" w:rsidRPr="005B77C9" w:rsidRDefault="00302964" w:rsidP="00302964">
      <w:pPr>
        <w:widowControl w:val="0"/>
        <w:jc w:val="both"/>
        <w:rPr>
          <w:lang w:val="kk-KZ"/>
        </w:rPr>
      </w:pPr>
    </w:p>
    <w:p w:rsidR="00302964" w:rsidRPr="005B77C9" w:rsidRDefault="00302964" w:rsidP="00302964">
      <w:pPr>
        <w:widowControl w:val="0"/>
        <w:jc w:val="center"/>
        <w:rPr>
          <w:b/>
          <w:bCs/>
          <w:lang w:val="kk-KZ"/>
        </w:rPr>
      </w:pPr>
      <w:r w:rsidRPr="005B77C9">
        <w:rPr>
          <w:b/>
          <w:lang w:val="kk-KZ"/>
        </w:rPr>
        <w:t>1</w:t>
      </w:r>
      <w:r w:rsidR="00A47FF8" w:rsidRPr="005B77C9">
        <w:rPr>
          <w:b/>
          <w:lang w:val="kk-KZ"/>
        </w:rPr>
        <w:t>7</w:t>
      </w:r>
      <w:r w:rsidRPr="005B77C9">
        <w:rPr>
          <w:b/>
          <w:lang w:val="kk-KZ"/>
        </w:rPr>
        <w:t>. Басқа шарттар</w:t>
      </w:r>
    </w:p>
    <w:p w:rsidR="00302964" w:rsidRPr="005B77C9" w:rsidRDefault="00302964" w:rsidP="00302964">
      <w:pPr>
        <w:widowControl w:val="0"/>
        <w:jc w:val="both"/>
        <w:rPr>
          <w:lang w:val="kk-KZ"/>
        </w:rPr>
      </w:pPr>
      <w:r w:rsidRPr="005B77C9">
        <w:rPr>
          <w:lang w:val="kk-KZ"/>
        </w:rPr>
        <w:t>1</w:t>
      </w:r>
      <w:r w:rsidR="00A47FF8" w:rsidRPr="005B77C9">
        <w:rPr>
          <w:lang w:val="kk-KZ"/>
        </w:rPr>
        <w:t>7</w:t>
      </w:r>
      <w:r w:rsidRPr="005B77C9">
        <w:rPr>
          <w:lang w:val="kk-KZ"/>
        </w:rPr>
        <w:t>.1. Шарт әрбір Тарап үшін заңдық күші бірдей 2 (екі) дана етіп, әрқайсысына 1 (бір) данадан ресімделді.</w:t>
      </w:r>
    </w:p>
    <w:p w:rsidR="00302964" w:rsidRPr="005B77C9" w:rsidRDefault="00302964" w:rsidP="00302964">
      <w:pPr>
        <w:widowControl w:val="0"/>
        <w:jc w:val="both"/>
        <w:rPr>
          <w:lang w:val="kk-KZ"/>
        </w:rPr>
      </w:pPr>
      <w:r w:rsidRPr="005B77C9">
        <w:rPr>
          <w:lang w:val="kk-KZ"/>
        </w:rPr>
        <w:t>1</w:t>
      </w:r>
      <w:r w:rsidR="00A47FF8" w:rsidRPr="005B77C9">
        <w:rPr>
          <w:lang w:val="kk-KZ"/>
        </w:rPr>
        <w:t>7</w:t>
      </w:r>
      <w:r w:rsidRPr="005B77C9">
        <w:rPr>
          <w:lang w:val="kk-KZ"/>
        </w:rPr>
        <w:t>.2 Тараптардың әрқайсысы екінші Тарапқа мыналарға:</w:t>
      </w:r>
    </w:p>
    <w:p w:rsidR="00302964" w:rsidRPr="005B77C9" w:rsidRDefault="00302964" w:rsidP="00302964">
      <w:pPr>
        <w:widowControl w:val="0"/>
        <w:tabs>
          <w:tab w:val="left" w:pos="284"/>
        </w:tabs>
        <w:jc w:val="both"/>
        <w:rPr>
          <w:lang w:val="kk-KZ"/>
        </w:rPr>
      </w:pPr>
      <w:r w:rsidRPr="005B77C9">
        <w:rPr>
          <w:lang w:val="kk-KZ"/>
        </w:rPr>
        <w:t>1</w:t>
      </w:r>
      <w:r w:rsidR="00A47FF8" w:rsidRPr="005B77C9">
        <w:rPr>
          <w:lang w:val="kk-KZ"/>
        </w:rPr>
        <w:t>7</w:t>
      </w:r>
      <w:r w:rsidRPr="005B77C9">
        <w:rPr>
          <w:lang w:val="kk-KZ"/>
        </w:rPr>
        <w:t xml:space="preserve">.2.1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w:t>
      </w:r>
      <w:r w:rsidRPr="005B77C9">
        <w:rPr>
          <w:lang w:val="kk-KZ"/>
        </w:rPr>
        <w:lastRenderedPageBreak/>
        <w:t>сондай-ақ басқа да ішкі құжаттарына қайшы келмейтініне және бұзбайтынына;</w:t>
      </w:r>
    </w:p>
    <w:p w:rsidR="00302964" w:rsidRPr="005B77C9" w:rsidRDefault="00302964" w:rsidP="00302964">
      <w:pPr>
        <w:widowControl w:val="0"/>
        <w:tabs>
          <w:tab w:val="left" w:pos="284"/>
        </w:tabs>
        <w:jc w:val="both"/>
        <w:rPr>
          <w:lang w:val="kk-KZ"/>
        </w:rPr>
      </w:pPr>
      <w:r w:rsidRPr="005B77C9">
        <w:rPr>
          <w:lang w:val="kk-KZ"/>
        </w:rPr>
        <w:t>1</w:t>
      </w:r>
      <w:r w:rsidR="00A47FF8" w:rsidRPr="005B77C9">
        <w:rPr>
          <w:lang w:val="kk-KZ"/>
        </w:rPr>
        <w:t>7</w:t>
      </w:r>
      <w:r w:rsidRPr="005B77C9">
        <w:rPr>
          <w:lang w:val="kk-KZ"/>
        </w:rPr>
        <w:t xml:space="preserve">.2.2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302964" w:rsidRPr="005B77C9" w:rsidRDefault="00302964" w:rsidP="00302964">
      <w:pPr>
        <w:widowControl w:val="0"/>
        <w:tabs>
          <w:tab w:val="left" w:pos="284"/>
        </w:tabs>
        <w:jc w:val="both"/>
        <w:rPr>
          <w:lang w:val="kk-KZ"/>
        </w:rPr>
      </w:pPr>
      <w:r w:rsidRPr="005B77C9">
        <w:rPr>
          <w:lang w:val="kk-KZ"/>
        </w:rPr>
        <w:t>1</w:t>
      </w:r>
      <w:r w:rsidR="00A47FF8" w:rsidRPr="005B77C9">
        <w:rPr>
          <w:lang w:val="kk-KZ"/>
        </w:rPr>
        <w:t>7</w:t>
      </w:r>
      <w:r w:rsidRPr="005B77C9">
        <w:rPr>
          <w:lang w:val="kk-KZ"/>
        </w:rPr>
        <w:t>.2.3 Тараптардың ешқайсысы осы Шарт бойынша қандай да бір міндеттемелерді орындау қабілетіне әсер етуі мүмкін қандай да бір келісім, шарт бойынша өз міндеттемелерін бұзбайтынына кепілдік береді.</w:t>
      </w:r>
    </w:p>
    <w:p w:rsidR="00302964" w:rsidRPr="005B77C9" w:rsidRDefault="00302964" w:rsidP="00302964">
      <w:pPr>
        <w:widowControl w:val="0"/>
        <w:jc w:val="both"/>
        <w:rPr>
          <w:lang w:val="kk-KZ"/>
        </w:rPr>
      </w:pPr>
      <w:r w:rsidRPr="005B77C9">
        <w:rPr>
          <w:lang w:val="kk-KZ"/>
        </w:rPr>
        <w:t>1</w:t>
      </w:r>
      <w:r w:rsidR="00A47FF8" w:rsidRPr="005B77C9">
        <w:rPr>
          <w:lang w:val="kk-KZ"/>
        </w:rPr>
        <w:t>7</w:t>
      </w:r>
      <w:r w:rsidRPr="005B77C9">
        <w:rPr>
          <w:lang w:val="kk-KZ"/>
        </w:rPr>
        <w:t>.3. Шарт Қазақстан Республикасының заңнамасына сәйкес реттеледі.</w:t>
      </w:r>
    </w:p>
    <w:p w:rsidR="00302964" w:rsidRPr="005B77C9" w:rsidRDefault="00302964" w:rsidP="00302964">
      <w:pPr>
        <w:widowControl w:val="0"/>
        <w:jc w:val="both"/>
        <w:rPr>
          <w:lang w:val="kk-KZ"/>
        </w:rPr>
      </w:pPr>
      <w:r w:rsidRPr="005B77C9">
        <w:rPr>
          <w:lang w:val="kk-KZ"/>
        </w:rPr>
        <w:t>1</w:t>
      </w:r>
      <w:r w:rsidR="00A47FF8" w:rsidRPr="005B77C9">
        <w:rPr>
          <w:lang w:val="kk-KZ"/>
        </w:rPr>
        <w:t>7</w:t>
      </w:r>
      <w:r w:rsidRPr="005B77C9">
        <w:rPr>
          <w:lang w:val="kk-KZ"/>
        </w:rPr>
        <w:t xml:space="preserve">.4. </w:t>
      </w:r>
      <w:r w:rsidR="002E76CA">
        <w:rPr>
          <w:lang w:val="kk-KZ"/>
        </w:rPr>
        <w:t>Тараптардың ешқайсысының Шарт бойынша өз құқықтары мен міндеттерін үшінші тарапқа беруге құқығы жоқ</w:t>
      </w:r>
      <w:r w:rsidRPr="005B77C9">
        <w:rPr>
          <w:lang w:val="kk-KZ"/>
        </w:rPr>
        <w:t>.</w:t>
      </w:r>
    </w:p>
    <w:p w:rsidR="00302964" w:rsidRPr="005B77C9" w:rsidRDefault="00F535E3" w:rsidP="00302964">
      <w:pPr>
        <w:widowControl w:val="0"/>
        <w:tabs>
          <w:tab w:val="left" w:pos="567"/>
        </w:tabs>
        <w:autoSpaceDE w:val="0"/>
        <w:autoSpaceDN w:val="0"/>
        <w:jc w:val="both"/>
        <w:rPr>
          <w:lang w:val="kk-KZ"/>
        </w:rPr>
      </w:pPr>
      <w:r w:rsidRPr="005B77C9">
        <w:rPr>
          <w:lang w:val="kk-KZ"/>
        </w:rPr>
        <w:t>1</w:t>
      </w:r>
      <w:r w:rsidR="00A47FF8" w:rsidRPr="005B77C9">
        <w:rPr>
          <w:lang w:val="kk-KZ"/>
        </w:rPr>
        <w:t>7</w:t>
      </w:r>
      <w:r w:rsidR="00302964" w:rsidRPr="005B77C9">
        <w:rPr>
          <w:lang w:val="kk-KZ"/>
        </w:rPr>
        <w:t>.5 Шарт орыс және қазақ тілдерінде жасалды. Шарттың орыс және қазақ тілдеріндегі мәтіндері әртүрлі оқылған жағдайда, орыс тіліндегі мәтінге басымдық беріледі.</w:t>
      </w:r>
    </w:p>
    <w:p w:rsidR="00302964" w:rsidRPr="005B77C9" w:rsidRDefault="00302964" w:rsidP="00302964">
      <w:pPr>
        <w:widowControl w:val="0"/>
        <w:jc w:val="both"/>
        <w:rPr>
          <w:lang w:val="kk-KZ"/>
        </w:rPr>
      </w:pPr>
      <w:r w:rsidRPr="005B77C9">
        <w:rPr>
          <w:lang w:val="kk-KZ"/>
        </w:rPr>
        <w:t>1</w:t>
      </w:r>
      <w:r w:rsidR="00A47FF8" w:rsidRPr="005B77C9">
        <w:rPr>
          <w:lang w:val="kk-KZ"/>
        </w:rPr>
        <w:t>7</w:t>
      </w:r>
      <w:r w:rsidRPr="005B77C9">
        <w:rPr>
          <w:lang w:val="kk-KZ"/>
        </w:rPr>
        <w:t xml:space="preserve">.6.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 </w:t>
      </w:r>
    </w:p>
    <w:p w:rsidR="00302964" w:rsidRPr="005B77C9" w:rsidRDefault="00302964" w:rsidP="00302964">
      <w:pPr>
        <w:widowControl w:val="0"/>
        <w:jc w:val="center"/>
        <w:rPr>
          <w:b/>
          <w:lang w:val="kk-KZ"/>
        </w:rPr>
      </w:pPr>
    </w:p>
    <w:p w:rsidR="00302964" w:rsidRPr="005B77C9" w:rsidRDefault="00A47FF8" w:rsidP="00302964">
      <w:pPr>
        <w:widowControl w:val="0"/>
        <w:jc w:val="center"/>
        <w:rPr>
          <w:b/>
          <w:lang w:val="kk-KZ"/>
        </w:rPr>
      </w:pPr>
      <w:r w:rsidRPr="005B77C9">
        <w:rPr>
          <w:b/>
          <w:lang w:val="kk-KZ"/>
        </w:rPr>
        <w:t>18</w:t>
      </w:r>
      <w:r w:rsidR="00302964" w:rsidRPr="005B77C9">
        <w:rPr>
          <w:b/>
          <w:lang w:val="kk-KZ"/>
        </w:rPr>
        <w:t>. Тараптардың орналасқан жері және банктік деректемелері</w:t>
      </w:r>
    </w:p>
    <w:p w:rsidR="00302964" w:rsidRPr="005B77C9" w:rsidRDefault="00302964" w:rsidP="00302964">
      <w:pPr>
        <w:widowControl w:val="0"/>
        <w:jc w:val="center"/>
        <w:rPr>
          <w:b/>
          <w:lang w:val="kk-KZ"/>
        </w:rPr>
      </w:pPr>
    </w:p>
    <w:p w:rsidR="00302964" w:rsidRPr="005B77C9" w:rsidRDefault="00302964" w:rsidP="00302964">
      <w:pPr>
        <w:widowControl w:val="0"/>
        <w:jc w:val="center"/>
        <w:rPr>
          <w:b/>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02964" w:rsidRPr="005B77C9" w:rsidTr="0045257B">
        <w:tc>
          <w:tcPr>
            <w:tcW w:w="5210" w:type="dxa"/>
          </w:tcPr>
          <w:p w:rsidR="00302964" w:rsidRPr="005B77C9" w:rsidRDefault="00302964" w:rsidP="00302964">
            <w:pPr>
              <w:shd w:val="clear" w:color="auto" w:fill="FFFFFF"/>
              <w:rPr>
                <w:b/>
                <w:lang w:val="kk-KZ"/>
              </w:rPr>
            </w:pPr>
            <w:r w:rsidRPr="005B77C9">
              <w:rPr>
                <w:b/>
                <w:lang w:val="kk-KZ"/>
              </w:rPr>
              <w:t>Тапсырыс беруші</w:t>
            </w:r>
          </w:p>
          <w:p w:rsidR="00F535E3" w:rsidRPr="005B77C9" w:rsidRDefault="00302964" w:rsidP="00302964">
            <w:pPr>
              <w:shd w:val="clear" w:color="auto" w:fill="FFFFFF"/>
              <w:rPr>
                <w:lang w:val="kk-KZ"/>
              </w:rPr>
            </w:pPr>
            <w:r w:rsidRPr="005B77C9">
              <w:rPr>
                <w:b/>
                <w:lang w:val="kk-KZ"/>
              </w:rPr>
              <w:t>«</w:t>
            </w:r>
            <w:r w:rsidR="0006406A" w:rsidRPr="002E76CA">
              <w:rPr>
                <w:b/>
              </w:rPr>
              <w:t>__________</w:t>
            </w:r>
            <w:r w:rsidRPr="005B77C9">
              <w:rPr>
                <w:b/>
                <w:lang w:val="kk-KZ"/>
              </w:rPr>
              <w:t xml:space="preserve">» </w:t>
            </w:r>
            <w:r w:rsidR="00F535E3" w:rsidRPr="005B77C9">
              <w:rPr>
                <w:b/>
                <w:lang w:val="kk-KZ"/>
              </w:rPr>
              <w:t>акционерлік қоғамы</w:t>
            </w:r>
            <w:r w:rsidR="00F535E3" w:rsidRPr="005B77C9">
              <w:rPr>
                <w:lang w:val="kk-KZ"/>
              </w:rPr>
              <w:t xml:space="preserve"> </w:t>
            </w:r>
          </w:p>
          <w:p w:rsidR="00F535E3" w:rsidRPr="005B77C9" w:rsidRDefault="00F535E3" w:rsidP="00302964">
            <w:pPr>
              <w:shd w:val="clear" w:color="auto" w:fill="FFFFFF"/>
              <w:rPr>
                <w:b/>
                <w:lang w:val="kk-KZ"/>
              </w:rPr>
            </w:pPr>
            <w:r w:rsidRPr="005B77C9">
              <w:rPr>
                <w:b/>
                <w:lang w:val="kk-KZ"/>
              </w:rPr>
              <w:t>Банктік деректемелері</w:t>
            </w:r>
          </w:p>
          <w:p w:rsidR="00F535E3" w:rsidRPr="005B77C9" w:rsidRDefault="00F535E3" w:rsidP="00302964">
            <w:pPr>
              <w:shd w:val="clear" w:color="auto" w:fill="FFFFFF"/>
              <w:rPr>
                <w:b/>
                <w:lang w:val="kk-KZ"/>
              </w:rPr>
            </w:pPr>
            <w:r w:rsidRPr="005B77C9">
              <w:rPr>
                <w:b/>
                <w:lang w:val="kk-KZ"/>
              </w:rPr>
              <w:t>телефон:</w:t>
            </w:r>
          </w:p>
          <w:p w:rsidR="00F535E3" w:rsidRPr="005B77C9" w:rsidRDefault="00F535E3" w:rsidP="00302964">
            <w:pPr>
              <w:shd w:val="clear" w:color="auto" w:fill="FFFFFF"/>
              <w:rPr>
                <w:b/>
                <w:lang w:val="kk-KZ"/>
              </w:rPr>
            </w:pPr>
          </w:p>
          <w:p w:rsidR="00F535E3" w:rsidRPr="005B77C9" w:rsidRDefault="00F535E3" w:rsidP="00302964">
            <w:pPr>
              <w:shd w:val="clear" w:color="auto" w:fill="FFFFFF"/>
              <w:rPr>
                <w:b/>
                <w:lang w:val="kk-KZ"/>
              </w:rPr>
            </w:pPr>
            <w:r w:rsidRPr="005B77C9">
              <w:rPr>
                <w:b/>
                <w:lang w:val="kk-KZ"/>
              </w:rPr>
              <w:t>Лауазымы</w:t>
            </w:r>
          </w:p>
          <w:p w:rsidR="00F535E3" w:rsidRPr="005B77C9" w:rsidRDefault="00F535E3" w:rsidP="00302964">
            <w:pPr>
              <w:shd w:val="clear" w:color="auto" w:fill="FFFFFF"/>
              <w:rPr>
                <w:b/>
                <w:lang w:val="kk-KZ"/>
              </w:rPr>
            </w:pPr>
            <w:r w:rsidRPr="005B77C9">
              <w:rPr>
                <w:b/>
                <w:lang w:val="kk-KZ"/>
              </w:rPr>
              <w:t>Тегі, аты, әкесінің аты</w:t>
            </w:r>
          </w:p>
          <w:p w:rsidR="00302964" w:rsidRPr="005B77C9" w:rsidRDefault="00302964" w:rsidP="00302964">
            <w:pPr>
              <w:widowControl w:val="0"/>
            </w:pPr>
          </w:p>
          <w:p w:rsidR="00302964" w:rsidRPr="005B77C9" w:rsidRDefault="00302964" w:rsidP="00302964">
            <w:pPr>
              <w:widowControl w:val="0"/>
              <w:jc w:val="both"/>
              <w:rPr>
                <w:b/>
              </w:rPr>
            </w:pPr>
          </w:p>
        </w:tc>
        <w:tc>
          <w:tcPr>
            <w:tcW w:w="5211" w:type="dxa"/>
          </w:tcPr>
          <w:p w:rsidR="00302964" w:rsidRPr="005B77C9" w:rsidRDefault="00F535E3" w:rsidP="00302964">
            <w:pPr>
              <w:widowControl w:val="0"/>
              <w:rPr>
                <w:b/>
                <w:lang w:val="kk-KZ"/>
              </w:rPr>
            </w:pPr>
            <w:r w:rsidRPr="005B77C9">
              <w:rPr>
                <w:b/>
                <w:lang w:val="kk-KZ"/>
              </w:rPr>
              <w:t xml:space="preserve">                              Мердігер</w:t>
            </w:r>
          </w:p>
          <w:p w:rsidR="00302964" w:rsidRPr="005B77C9" w:rsidRDefault="00302964" w:rsidP="00302964">
            <w:pPr>
              <w:widowControl w:val="0"/>
              <w:rPr>
                <w:b/>
              </w:rPr>
            </w:pPr>
          </w:p>
        </w:tc>
      </w:tr>
    </w:tbl>
    <w:p w:rsidR="00302964" w:rsidRPr="005B77C9" w:rsidRDefault="00302964" w:rsidP="00D70CD7">
      <w:pPr>
        <w:widowControl w:val="0"/>
        <w:jc w:val="center"/>
      </w:pPr>
    </w:p>
    <w:sectPr w:rsidR="00302964" w:rsidRPr="005B77C9" w:rsidSect="00D70CD7">
      <w:headerReference w:type="default" r:id="rId8"/>
      <w:type w:val="continuous"/>
      <w:pgSz w:w="11906" w:h="16838"/>
      <w:pgMar w:top="561" w:right="561" w:bottom="561" w:left="11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D2" w:rsidRDefault="00F337D2" w:rsidP="001B45F0">
      <w:r>
        <w:separator/>
      </w:r>
    </w:p>
  </w:endnote>
  <w:endnote w:type="continuationSeparator" w:id="0">
    <w:p w:rsidR="00F337D2" w:rsidRDefault="00F337D2"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D2" w:rsidRDefault="00F337D2" w:rsidP="001B45F0">
      <w:r>
        <w:separator/>
      </w:r>
    </w:p>
  </w:footnote>
  <w:footnote w:type="continuationSeparator" w:id="0">
    <w:p w:rsidR="00F337D2" w:rsidRDefault="00F337D2"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1A" w:rsidRPr="008B5904" w:rsidRDefault="00C74A1A" w:rsidP="009A43BA">
    <w:pPr>
      <w:widowControl w:val="0"/>
      <w:jc w:val="right"/>
      <w:rPr>
        <w:sz w:val="20"/>
        <w:szCs w:val="20"/>
      </w:rPr>
    </w:pPr>
  </w:p>
  <w:p w:rsidR="00C74A1A" w:rsidRPr="001062A4" w:rsidRDefault="00F535E3" w:rsidP="009A43BA">
    <w:pPr>
      <w:widowControl w:val="0"/>
      <w:jc w:val="center"/>
      <w:rPr>
        <w:b/>
        <w:i/>
        <w:sz w:val="22"/>
        <w:szCs w:val="22"/>
      </w:rPr>
    </w:pPr>
    <w:r>
      <w:rPr>
        <w:b/>
        <w:i/>
        <w:sz w:val="22"/>
        <w:szCs w:val="22"/>
        <w:lang w:val="kk-KZ"/>
      </w:rPr>
      <w:t>Ашық тендер тәсілімен жұмыстарды сатып алу туралы үшгілік шарт нысаны</w:t>
    </w:r>
  </w:p>
  <w:p w:rsidR="00C74A1A" w:rsidRDefault="00C74A1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72854"/>
    <w:multiLevelType w:val="multilevel"/>
    <w:tmpl w:val="A6408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nsid w:val="4EA27350"/>
    <w:multiLevelType w:val="hybridMultilevel"/>
    <w:tmpl w:val="DC66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9">
    <w:nsid w:val="7DCC5E88"/>
    <w:multiLevelType w:val="multilevel"/>
    <w:tmpl w:val="02FA8398"/>
    <w:numStyleLink w:val="NumbListLegal"/>
  </w:abstractNum>
  <w:num w:numId="1">
    <w:abstractNumId w:val="3"/>
  </w:num>
  <w:num w:numId="2">
    <w:abstractNumId w:val="7"/>
  </w:num>
  <w:num w:numId="3">
    <w:abstractNumId w:val="4"/>
  </w:num>
  <w:num w:numId="4">
    <w:abstractNumId w:val="2"/>
  </w:num>
  <w:num w:numId="5">
    <w:abstractNumId w:val="6"/>
  </w:num>
  <w:num w:numId="6">
    <w:abstractNumId w:val="8"/>
  </w:num>
  <w:num w:numId="7">
    <w:abstractNumId w:val="9"/>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7C69"/>
    <w:rsid w:val="00041065"/>
    <w:rsid w:val="00043272"/>
    <w:rsid w:val="0006406A"/>
    <w:rsid w:val="00066961"/>
    <w:rsid w:val="00070371"/>
    <w:rsid w:val="00084FA0"/>
    <w:rsid w:val="00090A89"/>
    <w:rsid w:val="00090ADC"/>
    <w:rsid w:val="000B2423"/>
    <w:rsid w:val="000C2A94"/>
    <w:rsid w:val="000C6536"/>
    <w:rsid w:val="000D3EB6"/>
    <w:rsid w:val="000E0559"/>
    <w:rsid w:val="000F3B73"/>
    <w:rsid w:val="001033F4"/>
    <w:rsid w:val="001043FF"/>
    <w:rsid w:val="001059EC"/>
    <w:rsid w:val="00141F86"/>
    <w:rsid w:val="00142638"/>
    <w:rsid w:val="0014719D"/>
    <w:rsid w:val="00156D9E"/>
    <w:rsid w:val="00163609"/>
    <w:rsid w:val="001653AC"/>
    <w:rsid w:val="00167DEA"/>
    <w:rsid w:val="0017219C"/>
    <w:rsid w:val="00172F3D"/>
    <w:rsid w:val="001A1094"/>
    <w:rsid w:val="001B0932"/>
    <w:rsid w:val="001B45F0"/>
    <w:rsid w:val="001C1121"/>
    <w:rsid w:val="001C4C58"/>
    <w:rsid w:val="001C78F0"/>
    <w:rsid w:val="001E02C4"/>
    <w:rsid w:val="001E3934"/>
    <w:rsid w:val="00200743"/>
    <w:rsid w:val="00216ABB"/>
    <w:rsid w:val="00223676"/>
    <w:rsid w:val="00230CB4"/>
    <w:rsid w:val="0023631E"/>
    <w:rsid w:val="0026522B"/>
    <w:rsid w:val="00267FCC"/>
    <w:rsid w:val="002B265A"/>
    <w:rsid w:val="002D3C5A"/>
    <w:rsid w:val="002D4D99"/>
    <w:rsid w:val="002D5285"/>
    <w:rsid w:val="002D63AA"/>
    <w:rsid w:val="002E76CA"/>
    <w:rsid w:val="002F0236"/>
    <w:rsid w:val="002F2719"/>
    <w:rsid w:val="00302964"/>
    <w:rsid w:val="00313DC9"/>
    <w:rsid w:val="00320228"/>
    <w:rsid w:val="00321EA3"/>
    <w:rsid w:val="0032324B"/>
    <w:rsid w:val="003362C6"/>
    <w:rsid w:val="00337707"/>
    <w:rsid w:val="00345EF1"/>
    <w:rsid w:val="00346574"/>
    <w:rsid w:val="00351E68"/>
    <w:rsid w:val="00362114"/>
    <w:rsid w:val="00377205"/>
    <w:rsid w:val="00385F64"/>
    <w:rsid w:val="003A009C"/>
    <w:rsid w:val="003A4BB2"/>
    <w:rsid w:val="003B4C19"/>
    <w:rsid w:val="003E37B4"/>
    <w:rsid w:val="003E4D69"/>
    <w:rsid w:val="003F720F"/>
    <w:rsid w:val="00401333"/>
    <w:rsid w:val="0040296C"/>
    <w:rsid w:val="004169DB"/>
    <w:rsid w:val="00421997"/>
    <w:rsid w:val="00432E0E"/>
    <w:rsid w:val="0045257B"/>
    <w:rsid w:val="004579CE"/>
    <w:rsid w:val="00473A67"/>
    <w:rsid w:val="004B2E4C"/>
    <w:rsid w:val="004E5E4B"/>
    <w:rsid w:val="004E71AC"/>
    <w:rsid w:val="004F47C1"/>
    <w:rsid w:val="00516ED4"/>
    <w:rsid w:val="00521D89"/>
    <w:rsid w:val="005259A8"/>
    <w:rsid w:val="00537E07"/>
    <w:rsid w:val="00554ADC"/>
    <w:rsid w:val="00562995"/>
    <w:rsid w:val="00563221"/>
    <w:rsid w:val="005866A9"/>
    <w:rsid w:val="005914EC"/>
    <w:rsid w:val="005A1E06"/>
    <w:rsid w:val="005B2CC1"/>
    <w:rsid w:val="005B77C9"/>
    <w:rsid w:val="005C07BB"/>
    <w:rsid w:val="005C280E"/>
    <w:rsid w:val="005C475B"/>
    <w:rsid w:val="005C5669"/>
    <w:rsid w:val="005D0A28"/>
    <w:rsid w:val="005D17B4"/>
    <w:rsid w:val="005D7E26"/>
    <w:rsid w:val="00615C6F"/>
    <w:rsid w:val="0062254D"/>
    <w:rsid w:val="006364F7"/>
    <w:rsid w:val="006706A0"/>
    <w:rsid w:val="00685AB5"/>
    <w:rsid w:val="006B10E5"/>
    <w:rsid w:val="006E64C4"/>
    <w:rsid w:val="00705EC0"/>
    <w:rsid w:val="007126EA"/>
    <w:rsid w:val="007127D0"/>
    <w:rsid w:val="00720370"/>
    <w:rsid w:val="007211C7"/>
    <w:rsid w:val="007224BC"/>
    <w:rsid w:val="00732F94"/>
    <w:rsid w:val="007367C7"/>
    <w:rsid w:val="00737ADE"/>
    <w:rsid w:val="00752E15"/>
    <w:rsid w:val="00761DBD"/>
    <w:rsid w:val="00781538"/>
    <w:rsid w:val="007834EF"/>
    <w:rsid w:val="007B2B02"/>
    <w:rsid w:val="007C6F62"/>
    <w:rsid w:val="007D1A5C"/>
    <w:rsid w:val="007D6CEF"/>
    <w:rsid w:val="007E5BF3"/>
    <w:rsid w:val="007F47D3"/>
    <w:rsid w:val="007F6F66"/>
    <w:rsid w:val="008019ED"/>
    <w:rsid w:val="00802298"/>
    <w:rsid w:val="008106F6"/>
    <w:rsid w:val="00850634"/>
    <w:rsid w:val="008566BD"/>
    <w:rsid w:val="00856905"/>
    <w:rsid w:val="0085731D"/>
    <w:rsid w:val="0086669A"/>
    <w:rsid w:val="00881973"/>
    <w:rsid w:val="00881B78"/>
    <w:rsid w:val="00881FEA"/>
    <w:rsid w:val="00894F5A"/>
    <w:rsid w:val="008A2BC4"/>
    <w:rsid w:val="008A2D5F"/>
    <w:rsid w:val="008B2E18"/>
    <w:rsid w:val="008B65CA"/>
    <w:rsid w:val="008B72D7"/>
    <w:rsid w:val="008C0134"/>
    <w:rsid w:val="008D3299"/>
    <w:rsid w:val="008E1266"/>
    <w:rsid w:val="008F2C67"/>
    <w:rsid w:val="00927955"/>
    <w:rsid w:val="00930C8B"/>
    <w:rsid w:val="0093185D"/>
    <w:rsid w:val="0093556F"/>
    <w:rsid w:val="00952142"/>
    <w:rsid w:val="009764ED"/>
    <w:rsid w:val="00986B95"/>
    <w:rsid w:val="00987583"/>
    <w:rsid w:val="00990DA1"/>
    <w:rsid w:val="009A04F8"/>
    <w:rsid w:val="009A35F1"/>
    <w:rsid w:val="009A43BA"/>
    <w:rsid w:val="009B582D"/>
    <w:rsid w:val="009C2A12"/>
    <w:rsid w:val="009D31C0"/>
    <w:rsid w:val="00A01CF1"/>
    <w:rsid w:val="00A2514E"/>
    <w:rsid w:val="00A26E34"/>
    <w:rsid w:val="00A33AEF"/>
    <w:rsid w:val="00A35AFE"/>
    <w:rsid w:val="00A47FF8"/>
    <w:rsid w:val="00A55171"/>
    <w:rsid w:val="00A66F9A"/>
    <w:rsid w:val="00A71379"/>
    <w:rsid w:val="00A974B9"/>
    <w:rsid w:val="00AA0745"/>
    <w:rsid w:val="00AA6CFF"/>
    <w:rsid w:val="00AC6B3C"/>
    <w:rsid w:val="00AD152B"/>
    <w:rsid w:val="00AD691A"/>
    <w:rsid w:val="00AF0883"/>
    <w:rsid w:val="00AF4CB8"/>
    <w:rsid w:val="00B0781D"/>
    <w:rsid w:val="00B10E80"/>
    <w:rsid w:val="00B21C6F"/>
    <w:rsid w:val="00B262A6"/>
    <w:rsid w:val="00B31EE2"/>
    <w:rsid w:val="00B41642"/>
    <w:rsid w:val="00B53AE7"/>
    <w:rsid w:val="00B53F53"/>
    <w:rsid w:val="00B54774"/>
    <w:rsid w:val="00B740BE"/>
    <w:rsid w:val="00B85537"/>
    <w:rsid w:val="00B93038"/>
    <w:rsid w:val="00BE03DB"/>
    <w:rsid w:val="00BF6990"/>
    <w:rsid w:val="00BF7B54"/>
    <w:rsid w:val="00C0565E"/>
    <w:rsid w:val="00C20EBA"/>
    <w:rsid w:val="00C37238"/>
    <w:rsid w:val="00C543E8"/>
    <w:rsid w:val="00C568E1"/>
    <w:rsid w:val="00C61F47"/>
    <w:rsid w:val="00C6326D"/>
    <w:rsid w:val="00C74A1A"/>
    <w:rsid w:val="00C873A9"/>
    <w:rsid w:val="00CA07E6"/>
    <w:rsid w:val="00CA27BD"/>
    <w:rsid w:val="00CA6784"/>
    <w:rsid w:val="00CE51F9"/>
    <w:rsid w:val="00CE6BF1"/>
    <w:rsid w:val="00CF1972"/>
    <w:rsid w:val="00CF39EC"/>
    <w:rsid w:val="00D062A0"/>
    <w:rsid w:val="00D223D0"/>
    <w:rsid w:val="00D31C71"/>
    <w:rsid w:val="00D425A3"/>
    <w:rsid w:val="00D42787"/>
    <w:rsid w:val="00D47691"/>
    <w:rsid w:val="00D478C4"/>
    <w:rsid w:val="00D55A05"/>
    <w:rsid w:val="00D615FD"/>
    <w:rsid w:val="00D64296"/>
    <w:rsid w:val="00D66744"/>
    <w:rsid w:val="00D70CD7"/>
    <w:rsid w:val="00D82111"/>
    <w:rsid w:val="00D8786D"/>
    <w:rsid w:val="00DA053B"/>
    <w:rsid w:val="00DB5DEA"/>
    <w:rsid w:val="00DD12A1"/>
    <w:rsid w:val="00DD23C3"/>
    <w:rsid w:val="00DE388E"/>
    <w:rsid w:val="00DF0569"/>
    <w:rsid w:val="00DF4FC6"/>
    <w:rsid w:val="00E16156"/>
    <w:rsid w:val="00E439EE"/>
    <w:rsid w:val="00E50A8D"/>
    <w:rsid w:val="00E52D16"/>
    <w:rsid w:val="00E612AF"/>
    <w:rsid w:val="00E928D5"/>
    <w:rsid w:val="00EC783B"/>
    <w:rsid w:val="00EE04B8"/>
    <w:rsid w:val="00F02E5F"/>
    <w:rsid w:val="00F07EF4"/>
    <w:rsid w:val="00F169D2"/>
    <w:rsid w:val="00F21999"/>
    <w:rsid w:val="00F312FB"/>
    <w:rsid w:val="00F337D2"/>
    <w:rsid w:val="00F535E3"/>
    <w:rsid w:val="00F53BFC"/>
    <w:rsid w:val="00F94393"/>
    <w:rsid w:val="00F97EF5"/>
    <w:rsid w:val="00FC1C4F"/>
    <w:rsid w:val="00FC6610"/>
    <w:rsid w:val="00FD1A6F"/>
    <w:rsid w:val="00FE34B8"/>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302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E388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1"/>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1"/>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345EF1"/>
  </w:style>
  <w:style w:type="character" w:customStyle="1" w:styleId="paragraphtext">
    <w:name w:val="paragraphtext"/>
    <w:basedOn w:val="a1"/>
    <w:rsid w:val="00345EF1"/>
  </w:style>
  <w:style w:type="character" w:customStyle="1" w:styleId="30">
    <w:name w:val="Заголовок 3 Знак"/>
    <w:basedOn w:val="a1"/>
    <w:link w:val="3"/>
    <w:uiPriority w:val="9"/>
    <w:semiHidden/>
    <w:rsid w:val="00DE388E"/>
    <w:rPr>
      <w:rFonts w:asciiTheme="majorHAnsi" w:eastAsiaTheme="majorEastAsia" w:hAnsiTheme="majorHAnsi" w:cstheme="majorBidi"/>
      <w:b/>
      <w:bCs/>
      <w:color w:val="4F81BD" w:themeColor="accent1"/>
      <w:sz w:val="24"/>
      <w:szCs w:val="24"/>
      <w:lang w:eastAsia="ru-RU"/>
    </w:rPr>
  </w:style>
  <w:style w:type="paragraph" w:customStyle="1" w:styleId="FFWLevel1">
    <w:name w:val="FFW Level 1"/>
    <w:basedOn w:val="a0"/>
    <w:uiPriority w:val="4"/>
    <w:qFormat/>
    <w:rsid w:val="00930C8B"/>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930C8B"/>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930C8B"/>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930C8B"/>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930C8B"/>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930C8B"/>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930C8B"/>
    <w:pPr>
      <w:numPr>
        <w:numId w:val="6"/>
      </w:numPr>
    </w:pPr>
  </w:style>
  <w:style w:type="character" w:customStyle="1" w:styleId="FFWLevel2Char">
    <w:name w:val="FFW Level 2 Char"/>
    <w:link w:val="FFWLevel2"/>
    <w:uiPriority w:val="4"/>
    <w:rsid w:val="00930C8B"/>
    <w:rPr>
      <w:rFonts w:ascii="Arial" w:hAnsi="Arial" w:cstheme="minorBidi"/>
      <w:sz w:val="20"/>
      <w:szCs w:val="22"/>
      <w:lang w:val="en-GB"/>
    </w:rPr>
  </w:style>
  <w:style w:type="character" w:customStyle="1" w:styleId="FFWLevel3Char">
    <w:name w:val="FFW Level 3 Char"/>
    <w:link w:val="FFWLevel3"/>
    <w:uiPriority w:val="4"/>
    <w:locked/>
    <w:rsid w:val="00930C8B"/>
    <w:rPr>
      <w:rFonts w:ascii="Arial" w:hAnsi="Arial" w:cstheme="minorBidi"/>
      <w:sz w:val="20"/>
      <w:szCs w:val="22"/>
      <w:lang w:val="en-GB"/>
    </w:rPr>
  </w:style>
  <w:style w:type="table" w:styleId="af8">
    <w:name w:val="Table Grid"/>
    <w:basedOn w:val="a2"/>
    <w:uiPriority w:val="39"/>
    <w:rsid w:val="009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30C8B"/>
    <w:rPr>
      <w:color w:val="0000FF"/>
      <w:spacing w:val="0"/>
      <w:u w:val="double"/>
    </w:rPr>
  </w:style>
  <w:style w:type="paragraph" w:styleId="af9">
    <w:name w:val="No Spacing"/>
    <w:link w:val="afa"/>
    <w:uiPriority w:val="1"/>
    <w:qFormat/>
    <w:rsid w:val="00930C8B"/>
    <w:pPr>
      <w:widowControl w:val="0"/>
      <w:autoSpaceDE w:val="0"/>
      <w:autoSpaceDN w:val="0"/>
      <w:adjustRightInd w:val="0"/>
    </w:pPr>
    <w:rPr>
      <w:rFonts w:eastAsia="MS Mincho"/>
      <w:sz w:val="24"/>
      <w:szCs w:val="24"/>
      <w:lang w:val="en-GB" w:eastAsia="ja-JP"/>
    </w:rPr>
  </w:style>
  <w:style w:type="character" w:styleId="afb">
    <w:name w:val="Hyperlink"/>
    <w:basedOn w:val="a1"/>
    <w:uiPriority w:val="99"/>
    <w:unhideWhenUsed/>
    <w:rsid w:val="00930C8B"/>
    <w:rPr>
      <w:color w:val="0000FF"/>
      <w:u w:val="single"/>
    </w:rPr>
  </w:style>
  <w:style w:type="character" w:customStyle="1" w:styleId="s1">
    <w:name w:val="s1"/>
    <w:basedOn w:val="a1"/>
    <w:rsid w:val="00930C8B"/>
    <w:rPr>
      <w:rFonts w:ascii="Times New Roman" w:hAnsi="Times New Roman" w:cs="Times New Roman" w:hint="default"/>
      <w:b/>
      <w:bCs/>
      <w:color w:val="000000"/>
    </w:rPr>
  </w:style>
  <w:style w:type="character" w:customStyle="1" w:styleId="21">
    <w:name w:val="Заголовок 2 Знак"/>
    <w:basedOn w:val="a1"/>
    <w:link w:val="20"/>
    <w:uiPriority w:val="9"/>
    <w:semiHidden/>
    <w:rsid w:val="00302964"/>
    <w:rPr>
      <w:rFonts w:asciiTheme="majorHAnsi" w:eastAsiaTheme="majorEastAsia" w:hAnsiTheme="majorHAnsi" w:cstheme="majorBidi"/>
      <w:color w:val="365F91" w:themeColor="accent1" w:themeShade="BF"/>
      <w:sz w:val="26"/>
      <w:szCs w:val="26"/>
      <w:lang w:eastAsia="ru-RU"/>
    </w:rPr>
  </w:style>
  <w:style w:type="character" w:customStyle="1" w:styleId="y2iqfc">
    <w:name w:val="y2iqfc"/>
    <w:basedOn w:val="a1"/>
    <w:rsid w:val="00302964"/>
  </w:style>
  <w:style w:type="numbering" w:customStyle="1" w:styleId="NumbListLegal1">
    <w:name w:val="NumbList Legal1"/>
    <w:uiPriority w:val="99"/>
    <w:rsid w:val="00302964"/>
  </w:style>
  <w:style w:type="character" w:customStyle="1" w:styleId="afa">
    <w:name w:val="Без интервала Знак"/>
    <w:link w:val="af9"/>
    <w:uiPriority w:val="1"/>
    <w:rsid w:val="00302964"/>
    <w:rPr>
      <w:rFonts w:eastAsia="MS Mincho"/>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438">
      <w:bodyDiv w:val="1"/>
      <w:marLeft w:val="0"/>
      <w:marRight w:val="0"/>
      <w:marTop w:val="0"/>
      <w:marBottom w:val="0"/>
      <w:divBdr>
        <w:top w:val="none" w:sz="0" w:space="0" w:color="auto"/>
        <w:left w:val="none" w:sz="0" w:space="0" w:color="auto"/>
        <w:bottom w:val="none" w:sz="0" w:space="0" w:color="auto"/>
        <w:right w:val="none" w:sz="0" w:space="0" w:color="auto"/>
      </w:divBdr>
      <w:divsChild>
        <w:div w:id="833227323">
          <w:marLeft w:val="0"/>
          <w:marRight w:val="0"/>
          <w:marTop w:val="0"/>
          <w:marBottom w:val="150"/>
          <w:divBdr>
            <w:top w:val="none" w:sz="0" w:space="0" w:color="auto"/>
            <w:left w:val="none" w:sz="0" w:space="0" w:color="auto"/>
            <w:bottom w:val="none" w:sz="0" w:space="0" w:color="auto"/>
            <w:right w:val="none" w:sz="0" w:space="0" w:color="auto"/>
          </w:divBdr>
          <w:divsChild>
            <w:div w:id="2021346788">
              <w:marLeft w:val="0"/>
              <w:marRight w:val="0"/>
              <w:marTop w:val="0"/>
              <w:marBottom w:val="0"/>
              <w:divBdr>
                <w:top w:val="none" w:sz="0" w:space="0" w:color="auto"/>
                <w:left w:val="none" w:sz="0" w:space="0" w:color="auto"/>
                <w:bottom w:val="none" w:sz="0" w:space="0" w:color="auto"/>
                <w:right w:val="none" w:sz="0" w:space="0" w:color="auto"/>
              </w:divBdr>
              <w:divsChild>
                <w:div w:id="542865009">
                  <w:marLeft w:val="0"/>
                  <w:marRight w:val="0"/>
                  <w:marTop w:val="0"/>
                  <w:marBottom w:val="0"/>
                  <w:divBdr>
                    <w:top w:val="none" w:sz="0" w:space="0" w:color="auto"/>
                    <w:left w:val="none" w:sz="0" w:space="0" w:color="auto"/>
                    <w:bottom w:val="none" w:sz="0" w:space="0" w:color="auto"/>
                    <w:right w:val="none" w:sz="0" w:space="0" w:color="auto"/>
                  </w:divBdr>
                </w:div>
              </w:divsChild>
            </w:div>
            <w:div w:id="1522670248">
              <w:marLeft w:val="0"/>
              <w:marRight w:val="0"/>
              <w:marTop w:val="0"/>
              <w:marBottom w:val="0"/>
              <w:divBdr>
                <w:top w:val="none" w:sz="0" w:space="0" w:color="auto"/>
                <w:left w:val="none" w:sz="0" w:space="0" w:color="auto"/>
                <w:bottom w:val="none" w:sz="0" w:space="0" w:color="auto"/>
                <w:right w:val="none" w:sz="0" w:space="0" w:color="auto"/>
              </w:divBdr>
              <w:divsChild>
                <w:div w:id="831944711">
                  <w:marLeft w:val="0"/>
                  <w:marRight w:val="0"/>
                  <w:marTop w:val="0"/>
                  <w:marBottom w:val="0"/>
                  <w:divBdr>
                    <w:top w:val="none" w:sz="0" w:space="0" w:color="auto"/>
                    <w:left w:val="none" w:sz="0" w:space="0" w:color="auto"/>
                    <w:bottom w:val="none" w:sz="0" w:space="0" w:color="auto"/>
                    <w:right w:val="none" w:sz="0" w:space="0" w:color="auto"/>
                  </w:divBdr>
                </w:div>
              </w:divsChild>
            </w:div>
            <w:div w:id="1737782208">
              <w:marLeft w:val="0"/>
              <w:marRight w:val="0"/>
              <w:marTop w:val="0"/>
              <w:marBottom w:val="0"/>
              <w:divBdr>
                <w:top w:val="none" w:sz="0" w:space="0" w:color="auto"/>
                <w:left w:val="none" w:sz="0" w:space="0" w:color="auto"/>
                <w:bottom w:val="none" w:sz="0" w:space="0" w:color="auto"/>
                <w:right w:val="none" w:sz="0" w:space="0" w:color="auto"/>
              </w:divBdr>
              <w:divsChild>
                <w:div w:id="1764456029">
                  <w:marLeft w:val="0"/>
                  <w:marRight w:val="0"/>
                  <w:marTop w:val="0"/>
                  <w:marBottom w:val="0"/>
                  <w:divBdr>
                    <w:top w:val="none" w:sz="0" w:space="0" w:color="auto"/>
                    <w:left w:val="none" w:sz="0" w:space="0" w:color="auto"/>
                    <w:bottom w:val="none" w:sz="0" w:space="0" w:color="auto"/>
                    <w:right w:val="none" w:sz="0" w:space="0" w:color="auto"/>
                  </w:divBdr>
                  <w:divsChild>
                    <w:div w:id="1931161332">
                      <w:marLeft w:val="0"/>
                      <w:marRight w:val="0"/>
                      <w:marTop w:val="0"/>
                      <w:marBottom w:val="0"/>
                      <w:divBdr>
                        <w:top w:val="none" w:sz="0" w:space="0" w:color="auto"/>
                        <w:left w:val="none" w:sz="0" w:space="0" w:color="auto"/>
                        <w:bottom w:val="none" w:sz="0" w:space="0" w:color="auto"/>
                        <w:right w:val="none" w:sz="0" w:space="0" w:color="auto"/>
                      </w:divBdr>
                      <w:divsChild>
                        <w:div w:id="2063363760">
                          <w:marLeft w:val="0"/>
                          <w:marRight w:val="0"/>
                          <w:marTop w:val="0"/>
                          <w:marBottom w:val="150"/>
                          <w:divBdr>
                            <w:top w:val="none" w:sz="0" w:space="0" w:color="auto"/>
                            <w:left w:val="none" w:sz="0" w:space="0" w:color="auto"/>
                            <w:bottom w:val="none" w:sz="0" w:space="0" w:color="auto"/>
                            <w:right w:val="none" w:sz="0" w:space="0" w:color="auto"/>
                          </w:divBdr>
                          <w:divsChild>
                            <w:div w:id="1811291526">
                              <w:marLeft w:val="0"/>
                              <w:marRight w:val="0"/>
                              <w:marTop w:val="0"/>
                              <w:marBottom w:val="0"/>
                              <w:divBdr>
                                <w:top w:val="none" w:sz="0" w:space="0" w:color="auto"/>
                                <w:left w:val="none" w:sz="0" w:space="0" w:color="auto"/>
                                <w:bottom w:val="none" w:sz="0" w:space="0" w:color="auto"/>
                                <w:right w:val="none" w:sz="0" w:space="0" w:color="auto"/>
                              </w:divBdr>
                              <w:divsChild>
                                <w:div w:id="737285448">
                                  <w:marLeft w:val="0"/>
                                  <w:marRight w:val="0"/>
                                  <w:marTop w:val="0"/>
                                  <w:marBottom w:val="0"/>
                                  <w:divBdr>
                                    <w:top w:val="none" w:sz="0" w:space="0" w:color="auto"/>
                                    <w:left w:val="none" w:sz="0" w:space="0" w:color="auto"/>
                                    <w:bottom w:val="none" w:sz="0" w:space="0" w:color="auto"/>
                                    <w:right w:val="none" w:sz="0" w:space="0" w:color="auto"/>
                                  </w:divBdr>
                                </w:div>
                              </w:divsChild>
                            </w:div>
                            <w:div w:id="474296787">
                              <w:marLeft w:val="0"/>
                              <w:marRight w:val="0"/>
                              <w:marTop w:val="0"/>
                              <w:marBottom w:val="0"/>
                              <w:divBdr>
                                <w:top w:val="none" w:sz="0" w:space="0" w:color="auto"/>
                                <w:left w:val="none" w:sz="0" w:space="0" w:color="auto"/>
                                <w:bottom w:val="none" w:sz="0" w:space="0" w:color="auto"/>
                                <w:right w:val="none" w:sz="0" w:space="0" w:color="auto"/>
                              </w:divBdr>
                              <w:divsChild>
                                <w:div w:id="659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5617">
      <w:bodyDiv w:val="1"/>
      <w:marLeft w:val="0"/>
      <w:marRight w:val="0"/>
      <w:marTop w:val="0"/>
      <w:marBottom w:val="0"/>
      <w:divBdr>
        <w:top w:val="none" w:sz="0" w:space="0" w:color="auto"/>
        <w:left w:val="none" w:sz="0" w:space="0" w:color="auto"/>
        <w:bottom w:val="none" w:sz="0" w:space="0" w:color="auto"/>
        <w:right w:val="none" w:sz="0" w:space="0" w:color="auto"/>
      </w:divBdr>
      <w:divsChild>
        <w:div w:id="1695376965">
          <w:marLeft w:val="0"/>
          <w:marRight w:val="0"/>
          <w:marTop w:val="0"/>
          <w:marBottom w:val="150"/>
          <w:divBdr>
            <w:top w:val="none" w:sz="0" w:space="0" w:color="auto"/>
            <w:left w:val="none" w:sz="0" w:space="0" w:color="auto"/>
            <w:bottom w:val="none" w:sz="0" w:space="0" w:color="auto"/>
            <w:right w:val="none" w:sz="0" w:space="0" w:color="auto"/>
          </w:divBdr>
          <w:divsChild>
            <w:div w:id="719137532">
              <w:marLeft w:val="0"/>
              <w:marRight w:val="0"/>
              <w:marTop w:val="0"/>
              <w:marBottom w:val="0"/>
              <w:divBdr>
                <w:top w:val="none" w:sz="0" w:space="0" w:color="auto"/>
                <w:left w:val="none" w:sz="0" w:space="0" w:color="auto"/>
                <w:bottom w:val="none" w:sz="0" w:space="0" w:color="auto"/>
                <w:right w:val="none" w:sz="0" w:space="0" w:color="auto"/>
              </w:divBdr>
              <w:divsChild>
                <w:div w:id="521940319">
                  <w:marLeft w:val="0"/>
                  <w:marRight w:val="0"/>
                  <w:marTop w:val="0"/>
                  <w:marBottom w:val="0"/>
                  <w:divBdr>
                    <w:top w:val="none" w:sz="0" w:space="0" w:color="auto"/>
                    <w:left w:val="none" w:sz="0" w:space="0" w:color="auto"/>
                    <w:bottom w:val="none" w:sz="0" w:space="0" w:color="auto"/>
                    <w:right w:val="none" w:sz="0" w:space="0" w:color="auto"/>
                  </w:divBdr>
                </w:div>
              </w:divsChild>
            </w:div>
            <w:div w:id="1460761597">
              <w:marLeft w:val="0"/>
              <w:marRight w:val="0"/>
              <w:marTop w:val="0"/>
              <w:marBottom w:val="0"/>
              <w:divBdr>
                <w:top w:val="none" w:sz="0" w:space="0" w:color="auto"/>
                <w:left w:val="none" w:sz="0" w:space="0" w:color="auto"/>
                <w:bottom w:val="none" w:sz="0" w:space="0" w:color="auto"/>
                <w:right w:val="none" w:sz="0" w:space="0" w:color="auto"/>
              </w:divBdr>
              <w:divsChild>
                <w:div w:id="592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5376">
      <w:bodyDiv w:val="1"/>
      <w:marLeft w:val="0"/>
      <w:marRight w:val="0"/>
      <w:marTop w:val="0"/>
      <w:marBottom w:val="0"/>
      <w:divBdr>
        <w:top w:val="none" w:sz="0" w:space="0" w:color="auto"/>
        <w:left w:val="none" w:sz="0" w:space="0" w:color="auto"/>
        <w:bottom w:val="none" w:sz="0" w:space="0" w:color="auto"/>
        <w:right w:val="none" w:sz="0" w:space="0" w:color="auto"/>
      </w:divBdr>
      <w:divsChild>
        <w:div w:id="2006014409">
          <w:marLeft w:val="0"/>
          <w:marRight w:val="0"/>
          <w:marTop w:val="0"/>
          <w:marBottom w:val="150"/>
          <w:divBdr>
            <w:top w:val="none" w:sz="0" w:space="0" w:color="auto"/>
            <w:left w:val="none" w:sz="0" w:space="0" w:color="auto"/>
            <w:bottom w:val="none" w:sz="0" w:space="0" w:color="auto"/>
            <w:right w:val="none" w:sz="0" w:space="0" w:color="auto"/>
          </w:divBdr>
          <w:divsChild>
            <w:div w:id="2061783663">
              <w:marLeft w:val="0"/>
              <w:marRight w:val="0"/>
              <w:marTop w:val="0"/>
              <w:marBottom w:val="0"/>
              <w:divBdr>
                <w:top w:val="none" w:sz="0" w:space="0" w:color="auto"/>
                <w:left w:val="none" w:sz="0" w:space="0" w:color="auto"/>
                <w:bottom w:val="none" w:sz="0" w:space="0" w:color="auto"/>
                <w:right w:val="none" w:sz="0" w:space="0" w:color="auto"/>
              </w:divBdr>
              <w:divsChild>
                <w:div w:id="1194148888">
                  <w:marLeft w:val="0"/>
                  <w:marRight w:val="0"/>
                  <w:marTop w:val="0"/>
                  <w:marBottom w:val="0"/>
                  <w:divBdr>
                    <w:top w:val="none" w:sz="0" w:space="0" w:color="auto"/>
                    <w:left w:val="none" w:sz="0" w:space="0" w:color="auto"/>
                    <w:bottom w:val="none" w:sz="0" w:space="0" w:color="auto"/>
                    <w:right w:val="none" w:sz="0" w:space="0" w:color="auto"/>
                  </w:divBdr>
                </w:div>
              </w:divsChild>
            </w:div>
            <w:div w:id="888345968">
              <w:marLeft w:val="0"/>
              <w:marRight w:val="0"/>
              <w:marTop w:val="0"/>
              <w:marBottom w:val="0"/>
              <w:divBdr>
                <w:top w:val="none" w:sz="0" w:space="0" w:color="auto"/>
                <w:left w:val="none" w:sz="0" w:space="0" w:color="auto"/>
                <w:bottom w:val="none" w:sz="0" w:space="0" w:color="auto"/>
                <w:right w:val="none" w:sz="0" w:space="0" w:color="auto"/>
              </w:divBdr>
              <w:divsChild>
                <w:div w:id="353073212">
                  <w:marLeft w:val="0"/>
                  <w:marRight w:val="0"/>
                  <w:marTop w:val="0"/>
                  <w:marBottom w:val="0"/>
                  <w:divBdr>
                    <w:top w:val="none" w:sz="0" w:space="0" w:color="auto"/>
                    <w:left w:val="none" w:sz="0" w:space="0" w:color="auto"/>
                    <w:bottom w:val="none" w:sz="0" w:space="0" w:color="auto"/>
                    <w:right w:val="none" w:sz="0" w:space="0" w:color="auto"/>
                  </w:divBdr>
                </w:div>
              </w:divsChild>
            </w:div>
            <w:div w:id="1275598272">
              <w:marLeft w:val="0"/>
              <w:marRight w:val="0"/>
              <w:marTop w:val="0"/>
              <w:marBottom w:val="0"/>
              <w:divBdr>
                <w:top w:val="none" w:sz="0" w:space="0" w:color="auto"/>
                <w:left w:val="none" w:sz="0" w:space="0" w:color="auto"/>
                <w:bottom w:val="none" w:sz="0" w:space="0" w:color="auto"/>
                <w:right w:val="none" w:sz="0" w:space="0" w:color="auto"/>
              </w:divBdr>
              <w:divsChild>
                <w:div w:id="2119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8290">
      <w:bodyDiv w:val="1"/>
      <w:marLeft w:val="0"/>
      <w:marRight w:val="0"/>
      <w:marTop w:val="0"/>
      <w:marBottom w:val="0"/>
      <w:divBdr>
        <w:top w:val="none" w:sz="0" w:space="0" w:color="auto"/>
        <w:left w:val="none" w:sz="0" w:space="0" w:color="auto"/>
        <w:bottom w:val="none" w:sz="0" w:space="0" w:color="auto"/>
        <w:right w:val="none" w:sz="0" w:space="0" w:color="auto"/>
      </w:divBdr>
      <w:divsChild>
        <w:div w:id="703485441">
          <w:marLeft w:val="0"/>
          <w:marRight w:val="0"/>
          <w:marTop w:val="0"/>
          <w:marBottom w:val="0"/>
          <w:divBdr>
            <w:top w:val="none" w:sz="0" w:space="0" w:color="auto"/>
            <w:left w:val="none" w:sz="0" w:space="0" w:color="auto"/>
            <w:bottom w:val="none" w:sz="0" w:space="0" w:color="auto"/>
            <w:right w:val="none" w:sz="0" w:space="0" w:color="auto"/>
          </w:divBdr>
          <w:divsChild>
            <w:div w:id="752624990">
              <w:marLeft w:val="0"/>
              <w:marRight w:val="0"/>
              <w:marTop w:val="0"/>
              <w:marBottom w:val="0"/>
              <w:divBdr>
                <w:top w:val="none" w:sz="0" w:space="0" w:color="auto"/>
                <w:left w:val="none" w:sz="0" w:space="0" w:color="auto"/>
                <w:bottom w:val="none" w:sz="0" w:space="0" w:color="auto"/>
                <w:right w:val="none" w:sz="0" w:space="0" w:color="auto"/>
              </w:divBdr>
            </w:div>
          </w:divsChild>
        </w:div>
        <w:div w:id="320432958">
          <w:marLeft w:val="0"/>
          <w:marRight w:val="0"/>
          <w:marTop w:val="0"/>
          <w:marBottom w:val="0"/>
          <w:divBdr>
            <w:top w:val="none" w:sz="0" w:space="0" w:color="auto"/>
            <w:left w:val="none" w:sz="0" w:space="0" w:color="auto"/>
            <w:bottom w:val="none" w:sz="0" w:space="0" w:color="auto"/>
            <w:right w:val="none" w:sz="0" w:space="0" w:color="auto"/>
          </w:divBdr>
          <w:divsChild>
            <w:div w:id="335377366">
              <w:marLeft w:val="0"/>
              <w:marRight w:val="0"/>
              <w:marTop w:val="0"/>
              <w:marBottom w:val="0"/>
              <w:divBdr>
                <w:top w:val="none" w:sz="0" w:space="0" w:color="auto"/>
                <w:left w:val="none" w:sz="0" w:space="0" w:color="auto"/>
                <w:bottom w:val="none" w:sz="0" w:space="0" w:color="auto"/>
                <w:right w:val="none" w:sz="0" w:space="0" w:color="auto"/>
              </w:divBdr>
            </w:div>
          </w:divsChild>
        </w:div>
        <w:div w:id="1193035704">
          <w:marLeft w:val="0"/>
          <w:marRight w:val="0"/>
          <w:marTop w:val="0"/>
          <w:marBottom w:val="0"/>
          <w:divBdr>
            <w:top w:val="none" w:sz="0" w:space="0" w:color="auto"/>
            <w:left w:val="none" w:sz="0" w:space="0" w:color="auto"/>
            <w:bottom w:val="none" w:sz="0" w:space="0" w:color="auto"/>
            <w:right w:val="none" w:sz="0" w:space="0" w:color="auto"/>
          </w:divBdr>
          <w:divsChild>
            <w:div w:id="1612126552">
              <w:marLeft w:val="0"/>
              <w:marRight w:val="0"/>
              <w:marTop w:val="0"/>
              <w:marBottom w:val="0"/>
              <w:divBdr>
                <w:top w:val="none" w:sz="0" w:space="0" w:color="auto"/>
                <w:left w:val="none" w:sz="0" w:space="0" w:color="auto"/>
                <w:bottom w:val="none" w:sz="0" w:space="0" w:color="auto"/>
                <w:right w:val="none" w:sz="0" w:space="0" w:color="auto"/>
              </w:divBdr>
            </w:div>
          </w:divsChild>
        </w:div>
        <w:div w:id="2048800242">
          <w:marLeft w:val="0"/>
          <w:marRight w:val="0"/>
          <w:marTop w:val="0"/>
          <w:marBottom w:val="0"/>
          <w:divBdr>
            <w:top w:val="none" w:sz="0" w:space="0" w:color="auto"/>
            <w:left w:val="none" w:sz="0" w:space="0" w:color="auto"/>
            <w:bottom w:val="none" w:sz="0" w:space="0" w:color="auto"/>
            <w:right w:val="none" w:sz="0" w:space="0" w:color="auto"/>
          </w:divBdr>
          <w:divsChild>
            <w:div w:id="56520478">
              <w:marLeft w:val="0"/>
              <w:marRight w:val="0"/>
              <w:marTop w:val="0"/>
              <w:marBottom w:val="0"/>
              <w:divBdr>
                <w:top w:val="none" w:sz="0" w:space="0" w:color="auto"/>
                <w:left w:val="none" w:sz="0" w:space="0" w:color="auto"/>
                <w:bottom w:val="none" w:sz="0" w:space="0" w:color="auto"/>
                <w:right w:val="none" w:sz="0" w:space="0" w:color="auto"/>
              </w:divBdr>
            </w:div>
          </w:divsChild>
        </w:div>
        <w:div w:id="1624799214">
          <w:marLeft w:val="0"/>
          <w:marRight w:val="0"/>
          <w:marTop w:val="0"/>
          <w:marBottom w:val="0"/>
          <w:divBdr>
            <w:top w:val="none" w:sz="0" w:space="0" w:color="auto"/>
            <w:left w:val="none" w:sz="0" w:space="0" w:color="auto"/>
            <w:bottom w:val="none" w:sz="0" w:space="0" w:color="auto"/>
            <w:right w:val="none" w:sz="0" w:space="0" w:color="auto"/>
          </w:divBdr>
          <w:divsChild>
            <w:div w:id="2654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6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31">
          <w:marLeft w:val="0"/>
          <w:marRight w:val="0"/>
          <w:marTop w:val="0"/>
          <w:marBottom w:val="0"/>
          <w:divBdr>
            <w:top w:val="none" w:sz="0" w:space="0" w:color="auto"/>
            <w:left w:val="none" w:sz="0" w:space="0" w:color="auto"/>
            <w:bottom w:val="none" w:sz="0" w:space="0" w:color="auto"/>
            <w:right w:val="none" w:sz="0" w:space="0" w:color="auto"/>
          </w:divBdr>
          <w:divsChild>
            <w:div w:id="2014719171">
              <w:marLeft w:val="0"/>
              <w:marRight w:val="0"/>
              <w:marTop w:val="0"/>
              <w:marBottom w:val="0"/>
              <w:divBdr>
                <w:top w:val="none" w:sz="0" w:space="0" w:color="auto"/>
                <w:left w:val="none" w:sz="0" w:space="0" w:color="auto"/>
                <w:bottom w:val="none" w:sz="0" w:space="0" w:color="auto"/>
                <w:right w:val="none" w:sz="0" w:space="0" w:color="auto"/>
              </w:divBdr>
            </w:div>
          </w:divsChild>
        </w:div>
        <w:div w:id="530458060">
          <w:marLeft w:val="0"/>
          <w:marRight w:val="0"/>
          <w:marTop w:val="0"/>
          <w:marBottom w:val="0"/>
          <w:divBdr>
            <w:top w:val="none" w:sz="0" w:space="0" w:color="auto"/>
            <w:left w:val="none" w:sz="0" w:space="0" w:color="auto"/>
            <w:bottom w:val="none" w:sz="0" w:space="0" w:color="auto"/>
            <w:right w:val="none" w:sz="0" w:space="0" w:color="auto"/>
          </w:divBdr>
          <w:divsChild>
            <w:div w:id="46606426">
              <w:marLeft w:val="0"/>
              <w:marRight w:val="0"/>
              <w:marTop w:val="0"/>
              <w:marBottom w:val="0"/>
              <w:divBdr>
                <w:top w:val="none" w:sz="0" w:space="0" w:color="auto"/>
                <w:left w:val="none" w:sz="0" w:space="0" w:color="auto"/>
                <w:bottom w:val="none" w:sz="0" w:space="0" w:color="auto"/>
                <w:right w:val="none" w:sz="0" w:space="0" w:color="auto"/>
              </w:divBdr>
              <w:divsChild>
                <w:div w:id="1903562299">
                  <w:marLeft w:val="0"/>
                  <w:marRight w:val="0"/>
                  <w:marTop w:val="0"/>
                  <w:marBottom w:val="0"/>
                  <w:divBdr>
                    <w:top w:val="none" w:sz="0" w:space="0" w:color="auto"/>
                    <w:left w:val="none" w:sz="0" w:space="0" w:color="auto"/>
                    <w:bottom w:val="none" w:sz="0" w:space="0" w:color="auto"/>
                    <w:right w:val="none" w:sz="0" w:space="0" w:color="auto"/>
                  </w:divBdr>
                  <w:divsChild>
                    <w:div w:id="424959015">
                      <w:marLeft w:val="0"/>
                      <w:marRight w:val="0"/>
                      <w:marTop w:val="0"/>
                      <w:marBottom w:val="150"/>
                      <w:divBdr>
                        <w:top w:val="none" w:sz="0" w:space="0" w:color="auto"/>
                        <w:left w:val="none" w:sz="0" w:space="0" w:color="auto"/>
                        <w:bottom w:val="none" w:sz="0" w:space="0" w:color="auto"/>
                        <w:right w:val="none" w:sz="0" w:space="0" w:color="auto"/>
                      </w:divBdr>
                      <w:divsChild>
                        <w:div w:id="1329822906">
                          <w:marLeft w:val="0"/>
                          <w:marRight w:val="0"/>
                          <w:marTop w:val="0"/>
                          <w:marBottom w:val="0"/>
                          <w:divBdr>
                            <w:top w:val="none" w:sz="0" w:space="0" w:color="auto"/>
                            <w:left w:val="none" w:sz="0" w:space="0" w:color="auto"/>
                            <w:bottom w:val="none" w:sz="0" w:space="0" w:color="auto"/>
                            <w:right w:val="none" w:sz="0" w:space="0" w:color="auto"/>
                          </w:divBdr>
                          <w:divsChild>
                            <w:div w:id="739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761563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049">
          <w:marLeft w:val="0"/>
          <w:marRight w:val="0"/>
          <w:marTop w:val="0"/>
          <w:marBottom w:val="0"/>
          <w:divBdr>
            <w:top w:val="none" w:sz="0" w:space="0" w:color="auto"/>
            <w:left w:val="none" w:sz="0" w:space="0" w:color="auto"/>
            <w:bottom w:val="none" w:sz="0" w:space="0" w:color="auto"/>
            <w:right w:val="none" w:sz="0" w:space="0" w:color="auto"/>
          </w:divBdr>
          <w:divsChild>
            <w:div w:id="706872956">
              <w:marLeft w:val="0"/>
              <w:marRight w:val="0"/>
              <w:marTop w:val="0"/>
              <w:marBottom w:val="0"/>
              <w:divBdr>
                <w:top w:val="none" w:sz="0" w:space="0" w:color="auto"/>
                <w:left w:val="none" w:sz="0" w:space="0" w:color="auto"/>
                <w:bottom w:val="none" w:sz="0" w:space="0" w:color="auto"/>
                <w:right w:val="none" w:sz="0" w:space="0" w:color="auto"/>
              </w:divBdr>
            </w:div>
          </w:divsChild>
        </w:div>
        <w:div w:id="208148586">
          <w:marLeft w:val="0"/>
          <w:marRight w:val="0"/>
          <w:marTop w:val="0"/>
          <w:marBottom w:val="0"/>
          <w:divBdr>
            <w:top w:val="none" w:sz="0" w:space="0" w:color="auto"/>
            <w:left w:val="none" w:sz="0" w:space="0" w:color="auto"/>
            <w:bottom w:val="none" w:sz="0" w:space="0" w:color="auto"/>
            <w:right w:val="none" w:sz="0" w:space="0" w:color="auto"/>
          </w:divBdr>
          <w:divsChild>
            <w:div w:id="1941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651">
      <w:bodyDiv w:val="1"/>
      <w:marLeft w:val="0"/>
      <w:marRight w:val="0"/>
      <w:marTop w:val="0"/>
      <w:marBottom w:val="0"/>
      <w:divBdr>
        <w:top w:val="none" w:sz="0" w:space="0" w:color="auto"/>
        <w:left w:val="none" w:sz="0" w:space="0" w:color="auto"/>
        <w:bottom w:val="none" w:sz="0" w:space="0" w:color="auto"/>
        <w:right w:val="none" w:sz="0" w:space="0" w:color="auto"/>
      </w:divBdr>
      <w:divsChild>
        <w:div w:id="734622354">
          <w:marLeft w:val="0"/>
          <w:marRight w:val="0"/>
          <w:marTop w:val="0"/>
          <w:marBottom w:val="0"/>
          <w:divBdr>
            <w:top w:val="none" w:sz="0" w:space="0" w:color="auto"/>
            <w:left w:val="none" w:sz="0" w:space="0" w:color="auto"/>
            <w:bottom w:val="none" w:sz="0" w:space="0" w:color="auto"/>
            <w:right w:val="none" w:sz="0" w:space="0" w:color="auto"/>
          </w:divBdr>
          <w:divsChild>
            <w:div w:id="1879392618">
              <w:marLeft w:val="0"/>
              <w:marRight w:val="0"/>
              <w:marTop w:val="0"/>
              <w:marBottom w:val="0"/>
              <w:divBdr>
                <w:top w:val="none" w:sz="0" w:space="0" w:color="auto"/>
                <w:left w:val="none" w:sz="0" w:space="0" w:color="auto"/>
                <w:bottom w:val="none" w:sz="0" w:space="0" w:color="auto"/>
                <w:right w:val="none" w:sz="0" w:space="0" w:color="auto"/>
              </w:divBdr>
            </w:div>
          </w:divsChild>
        </w:div>
        <w:div w:id="1502087800">
          <w:marLeft w:val="0"/>
          <w:marRight w:val="0"/>
          <w:marTop w:val="0"/>
          <w:marBottom w:val="0"/>
          <w:divBdr>
            <w:top w:val="none" w:sz="0" w:space="0" w:color="auto"/>
            <w:left w:val="none" w:sz="0" w:space="0" w:color="auto"/>
            <w:bottom w:val="none" w:sz="0" w:space="0" w:color="auto"/>
            <w:right w:val="none" w:sz="0" w:space="0" w:color="auto"/>
          </w:divBdr>
          <w:divsChild>
            <w:div w:id="1922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9382">
      <w:bodyDiv w:val="1"/>
      <w:marLeft w:val="0"/>
      <w:marRight w:val="0"/>
      <w:marTop w:val="0"/>
      <w:marBottom w:val="0"/>
      <w:divBdr>
        <w:top w:val="none" w:sz="0" w:space="0" w:color="auto"/>
        <w:left w:val="none" w:sz="0" w:space="0" w:color="auto"/>
        <w:bottom w:val="none" w:sz="0" w:space="0" w:color="auto"/>
        <w:right w:val="none" w:sz="0" w:space="0" w:color="auto"/>
      </w:divBdr>
      <w:divsChild>
        <w:div w:id="1060785931">
          <w:marLeft w:val="0"/>
          <w:marRight w:val="0"/>
          <w:marTop w:val="0"/>
          <w:marBottom w:val="0"/>
          <w:divBdr>
            <w:top w:val="none" w:sz="0" w:space="0" w:color="auto"/>
            <w:left w:val="none" w:sz="0" w:space="0" w:color="auto"/>
            <w:bottom w:val="none" w:sz="0" w:space="0" w:color="auto"/>
            <w:right w:val="none" w:sz="0" w:space="0" w:color="auto"/>
          </w:divBdr>
        </w:div>
        <w:div w:id="2039819585">
          <w:marLeft w:val="0"/>
          <w:marRight w:val="0"/>
          <w:marTop w:val="0"/>
          <w:marBottom w:val="0"/>
          <w:divBdr>
            <w:top w:val="none" w:sz="0" w:space="0" w:color="auto"/>
            <w:left w:val="none" w:sz="0" w:space="0" w:color="auto"/>
            <w:bottom w:val="none" w:sz="0" w:space="0" w:color="auto"/>
            <w:right w:val="none" w:sz="0" w:space="0" w:color="auto"/>
          </w:divBdr>
        </w:div>
      </w:divsChild>
    </w:div>
    <w:div w:id="927537520">
      <w:bodyDiv w:val="1"/>
      <w:marLeft w:val="0"/>
      <w:marRight w:val="0"/>
      <w:marTop w:val="0"/>
      <w:marBottom w:val="0"/>
      <w:divBdr>
        <w:top w:val="none" w:sz="0" w:space="0" w:color="auto"/>
        <w:left w:val="none" w:sz="0" w:space="0" w:color="auto"/>
        <w:bottom w:val="none" w:sz="0" w:space="0" w:color="auto"/>
        <w:right w:val="none" w:sz="0" w:space="0" w:color="auto"/>
      </w:divBdr>
      <w:divsChild>
        <w:div w:id="425659891">
          <w:marLeft w:val="0"/>
          <w:marRight w:val="0"/>
          <w:marTop w:val="0"/>
          <w:marBottom w:val="0"/>
          <w:divBdr>
            <w:top w:val="none" w:sz="0" w:space="0" w:color="auto"/>
            <w:left w:val="none" w:sz="0" w:space="0" w:color="auto"/>
            <w:bottom w:val="none" w:sz="0" w:space="0" w:color="auto"/>
            <w:right w:val="none" w:sz="0" w:space="0" w:color="auto"/>
          </w:divBdr>
          <w:divsChild>
            <w:div w:id="154104444">
              <w:marLeft w:val="0"/>
              <w:marRight w:val="0"/>
              <w:marTop w:val="0"/>
              <w:marBottom w:val="0"/>
              <w:divBdr>
                <w:top w:val="none" w:sz="0" w:space="0" w:color="auto"/>
                <w:left w:val="none" w:sz="0" w:space="0" w:color="auto"/>
                <w:bottom w:val="none" w:sz="0" w:space="0" w:color="auto"/>
                <w:right w:val="none" w:sz="0" w:space="0" w:color="auto"/>
              </w:divBdr>
            </w:div>
          </w:divsChild>
        </w:div>
        <w:div w:id="220948228">
          <w:marLeft w:val="0"/>
          <w:marRight w:val="0"/>
          <w:marTop w:val="0"/>
          <w:marBottom w:val="0"/>
          <w:divBdr>
            <w:top w:val="none" w:sz="0" w:space="0" w:color="auto"/>
            <w:left w:val="none" w:sz="0" w:space="0" w:color="auto"/>
            <w:bottom w:val="none" w:sz="0" w:space="0" w:color="auto"/>
            <w:right w:val="none" w:sz="0" w:space="0" w:color="auto"/>
          </w:divBdr>
          <w:divsChild>
            <w:div w:id="8986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863">
      <w:bodyDiv w:val="1"/>
      <w:marLeft w:val="0"/>
      <w:marRight w:val="0"/>
      <w:marTop w:val="0"/>
      <w:marBottom w:val="0"/>
      <w:divBdr>
        <w:top w:val="none" w:sz="0" w:space="0" w:color="auto"/>
        <w:left w:val="none" w:sz="0" w:space="0" w:color="auto"/>
        <w:bottom w:val="none" w:sz="0" w:space="0" w:color="auto"/>
        <w:right w:val="none" w:sz="0" w:space="0" w:color="auto"/>
      </w:divBdr>
      <w:divsChild>
        <w:div w:id="1026058018">
          <w:marLeft w:val="0"/>
          <w:marRight w:val="0"/>
          <w:marTop w:val="0"/>
          <w:marBottom w:val="150"/>
          <w:divBdr>
            <w:top w:val="none" w:sz="0" w:space="0" w:color="auto"/>
            <w:left w:val="none" w:sz="0" w:space="0" w:color="auto"/>
            <w:bottom w:val="none" w:sz="0" w:space="0" w:color="auto"/>
            <w:right w:val="none" w:sz="0" w:space="0" w:color="auto"/>
          </w:divBdr>
          <w:divsChild>
            <w:div w:id="103040214">
              <w:marLeft w:val="0"/>
              <w:marRight w:val="0"/>
              <w:marTop w:val="0"/>
              <w:marBottom w:val="0"/>
              <w:divBdr>
                <w:top w:val="none" w:sz="0" w:space="0" w:color="auto"/>
                <w:left w:val="none" w:sz="0" w:space="0" w:color="auto"/>
                <w:bottom w:val="none" w:sz="0" w:space="0" w:color="auto"/>
                <w:right w:val="none" w:sz="0" w:space="0" w:color="auto"/>
              </w:divBdr>
              <w:divsChild>
                <w:div w:id="1002930015">
                  <w:marLeft w:val="0"/>
                  <w:marRight w:val="0"/>
                  <w:marTop w:val="0"/>
                  <w:marBottom w:val="0"/>
                  <w:divBdr>
                    <w:top w:val="none" w:sz="0" w:space="0" w:color="auto"/>
                    <w:left w:val="none" w:sz="0" w:space="0" w:color="auto"/>
                    <w:bottom w:val="none" w:sz="0" w:space="0" w:color="auto"/>
                    <w:right w:val="none" w:sz="0" w:space="0" w:color="auto"/>
                  </w:divBdr>
                </w:div>
              </w:divsChild>
            </w:div>
            <w:div w:id="159272183">
              <w:marLeft w:val="0"/>
              <w:marRight w:val="0"/>
              <w:marTop w:val="0"/>
              <w:marBottom w:val="0"/>
              <w:divBdr>
                <w:top w:val="none" w:sz="0" w:space="0" w:color="auto"/>
                <w:left w:val="none" w:sz="0" w:space="0" w:color="auto"/>
                <w:bottom w:val="none" w:sz="0" w:space="0" w:color="auto"/>
                <w:right w:val="none" w:sz="0" w:space="0" w:color="auto"/>
              </w:divBdr>
              <w:divsChild>
                <w:div w:id="1538086274">
                  <w:marLeft w:val="0"/>
                  <w:marRight w:val="0"/>
                  <w:marTop w:val="0"/>
                  <w:marBottom w:val="0"/>
                  <w:divBdr>
                    <w:top w:val="none" w:sz="0" w:space="0" w:color="auto"/>
                    <w:left w:val="none" w:sz="0" w:space="0" w:color="auto"/>
                    <w:bottom w:val="none" w:sz="0" w:space="0" w:color="auto"/>
                    <w:right w:val="none" w:sz="0" w:space="0" w:color="auto"/>
                  </w:divBdr>
                </w:div>
              </w:divsChild>
            </w:div>
            <w:div w:id="1221601144">
              <w:marLeft w:val="0"/>
              <w:marRight w:val="0"/>
              <w:marTop w:val="0"/>
              <w:marBottom w:val="0"/>
              <w:divBdr>
                <w:top w:val="none" w:sz="0" w:space="0" w:color="auto"/>
                <w:left w:val="none" w:sz="0" w:space="0" w:color="auto"/>
                <w:bottom w:val="none" w:sz="0" w:space="0" w:color="auto"/>
                <w:right w:val="none" w:sz="0" w:space="0" w:color="auto"/>
              </w:divBdr>
              <w:divsChild>
                <w:div w:id="10958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3037">
      <w:bodyDiv w:val="1"/>
      <w:marLeft w:val="0"/>
      <w:marRight w:val="0"/>
      <w:marTop w:val="0"/>
      <w:marBottom w:val="0"/>
      <w:divBdr>
        <w:top w:val="none" w:sz="0" w:space="0" w:color="auto"/>
        <w:left w:val="none" w:sz="0" w:space="0" w:color="auto"/>
        <w:bottom w:val="none" w:sz="0" w:space="0" w:color="auto"/>
        <w:right w:val="none" w:sz="0" w:space="0" w:color="auto"/>
      </w:divBdr>
      <w:divsChild>
        <w:div w:id="1517839623">
          <w:marLeft w:val="0"/>
          <w:marRight w:val="0"/>
          <w:marTop w:val="0"/>
          <w:marBottom w:val="150"/>
          <w:divBdr>
            <w:top w:val="none" w:sz="0" w:space="0" w:color="auto"/>
            <w:left w:val="none" w:sz="0" w:space="0" w:color="auto"/>
            <w:bottom w:val="none" w:sz="0" w:space="0" w:color="auto"/>
            <w:right w:val="none" w:sz="0" w:space="0" w:color="auto"/>
          </w:divBdr>
          <w:divsChild>
            <w:div w:id="2086994274">
              <w:marLeft w:val="0"/>
              <w:marRight w:val="0"/>
              <w:marTop w:val="0"/>
              <w:marBottom w:val="0"/>
              <w:divBdr>
                <w:top w:val="none" w:sz="0" w:space="0" w:color="auto"/>
                <w:left w:val="none" w:sz="0" w:space="0" w:color="auto"/>
                <w:bottom w:val="none" w:sz="0" w:space="0" w:color="auto"/>
                <w:right w:val="none" w:sz="0" w:space="0" w:color="auto"/>
              </w:divBdr>
              <w:divsChild>
                <w:div w:id="1752579329">
                  <w:marLeft w:val="0"/>
                  <w:marRight w:val="0"/>
                  <w:marTop w:val="0"/>
                  <w:marBottom w:val="0"/>
                  <w:divBdr>
                    <w:top w:val="none" w:sz="0" w:space="0" w:color="auto"/>
                    <w:left w:val="none" w:sz="0" w:space="0" w:color="auto"/>
                    <w:bottom w:val="none" w:sz="0" w:space="0" w:color="auto"/>
                    <w:right w:val="none" w:sz="0" w:space="0" w:color="auto"/>
                  </w:divBdr>
                </w:div>
              </w:divsChild>
            </w:div>
            <w:div w:id="564871902">
              <w:marLeft w:val="0"/>
              <w:marRight w:val="0"/>
              <w:marTop w:val="0"/>
              <w:marBottom w:val="0"/>
              <w:divBdr>
                <w:top w:val="none" w:sz="0" w:space="0" w:color="auto"/>
                <w:left w:val="none" w:sz="0" w:space="0" w:color="auto"/>
                <w:bottom w:val="none" w:sz="0" w:space="0" w:color="auto"/>
                <w:right w:val="none" w:sz="0" w:space="0" w:color="auto"/>
              </w:divBdr>
              <w:divsChild>
                <w:div w:id="570700184">
                  <w:marLeft w:val="0"/>
                  <w:marRight w:val="0"/>
                  <w:marTop w:val="0"/>
                  <w:marBottom w:val="0"/>
                  <w:divBdr>
                    <w:top w:val="none" w:sz="0" w:space="0" w:color="auto"/>
                    <w:left w:val="none" w:sz="0" w:space="0" w:color="auto"/>
                    <w:bottom w:val="none" w:sz="0" w:space="0" w:color="auto"/>
                    <w:right w:val="none" w:sz="0" w:space="0" w:color="auto"/>
                  </w:divBdr>
                </w:div>
              </w:divsChild>
            </w:div>
            <w:div w:id="1293634668">
              <w:marLeft w:val="0"/>
              <w:marRight w:val="0"/>
              <w:marTop w:val="0"/>
              <w:marBottom w:val="0"/>
              <w:divBdr>
                <w:top w:val="none" w:sz="0" w:space="0" w:color="auto"/>
                <w:left w:val="none" w:sz="0" w:space="0" w:color="auto"/>
                <w:bottom w:val="none" w:sz="0" w:space="0" w:color="auto"/>
                <w:right w:val="none" w:sz="0" w:space="0" w:color="auto"/>
              </w:divBdr>
              <w:divsChild>
                <w:div w:id="15755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5575">
      <w:bodyDiv w:val="1"/>
      <w:marLeft w:val="0"/>
      <w:marRight w:val="0"/>
      <w:marTop w:val="0"/>
      <w:marBottom w:val="0"/>
      <w:divBdr>
        <w:top w:val="none" w:sz="0" w:space="0" w:color="auto"/>
        <w:left w:val="none" w:sz="0" w:space="0" w:color="auto"/>
        <w:bottom w:val="none" w:sz="0" w:space="0" w:color="auto"/>
        <w:right w:val="none" w:sz="0" w:space="0" w:color="auto"/>
      </w:divBdr>
      <w:divsChild>
        <w:div w:id="1956131571">
          <w:marLeft w:val="0"/>
          <w:marRight w:val="0"/>
          <w:marTop w:val="0"/>
          <w:marBottom w:val="0"/>
          <w:divBdr>
            <w:top w:val="none" w:sz="0" w:space="0" w:color="auto"/>
            <w:left w:val="none" w:sz="0" w:space="0" w:color="auto"/>
            <w:bottom w:val="none" w:sz="0" w:space="0" w:color="auto"/>
            <w:right w:val="none" w:sz="0" w:space="0" w:color="auto"/>
          </w:divBdr>
          <w:divsChild>
            <w:div w:id="548998885">
              <w:marLeft w:val="0"/>
              <w:marRight w:val="0"/>
              <w:marTop w:val="0"/>
              <w:marBottom w:val="0"/>
              <w:divBdr>
                <w:top w:val="none" w:sz="0" w:space="0" w:color="auto"/>
                <w:left w:val="none" w:sz="0" w:space="0" w:color="auto"/>
                <w:bottom w:val="none" w:sz="0" w:space="0" w:color="auto"/>
                <w:right w:val="none" w:sz="0" w:space="0" w:color="auto"/>
              </w:divBdr>
            </w:div>
          </w:divsChild>
        </w:div>
        <w:div w:id="2064597163">
          <w:marLeft w:val="0"/>
          <w:marRight w:val="0"/>
          <w:marTop w:val="0"/>
          <w:marBottom w:val="0"/>
          <w:divBdr>
            <w:top w:val="none" w:sz="0" w:space="0" w:color="auto"/>
            <w:left w:val="none" w:sz="0" w:space="0" w:color="auto"/>
            <w:bottom w:val="none" w:sz="0" w:space="0" w:color="auto"/>
            <w:right w:val="none" w:sz="0" w:space="0" w:color="auto"/>
          </w:divBdr>
          <w:divsChild>
            <w:div w:id="1022634537">
              <w:marLeft w:val="0"/>
              <w:marRight w:val="0"/>
              <w:marTop w:val="0"/>
              <w:marBottom w:val="0"/>
              <w:divBdr>
                <w:top w:val="none" w:sz="0" w:space="0" w:color="auto"/>
                <w:left w:val="none" w:sz="0" w:space="0" w:color="auto"/>
                <w:bottom w:val="none" w:sz="0" w:space="0" w:color="auto"/>
                <w:right w:val="none" w:sz="0" w:space="0" w:color="auto"/>
              </w:divBdr>
            </w:div>
          </w:divsChild>
        </w:div>
        <w:div w:id="166600108">
          <w:marLeft w:val="0"/>
          <w:marRight w:val="0"/>
          <w:marTop w:val="0"/>
          <w:marBottom w:val="0"/>
          <w:divBdr>
            <w:top w:val="none" w:sz="0" w:space="0" w:color="auto"/>
            <w:left w:val="none" w:sz="0" w:space="0" w:color="auto"/>
            <w:bottom w:val="none" w:sz="0" w:space="0" w:color="auto"/>
            <w:right w:val="none" w:sz="0" w:space="0" w:color="auto"/>
          </w:divBdr>
          <w:divsChild>
            <w:div w:id="1783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0028">
      <w:bodyDiv w:val="1"/>
      <w:marLeft w:val="0"/>
      <w:marRight w:val="0"/>
      <w:marTop w:val="0"/>
      <w:marBottom w:val="0"/>
      <w:divBdr>
        <w:top w:val="none" w:sz="0" w:space="0" w:color="auto"/>
        <w:left w:val="none" w:sz="0" w:space="0" w:color="auto"/>
        <w:bottom w:val="none" w:sz="0" w:space="0" w:color="auto"/>
        <w:right w:val="none" w:sz="0" w:space="0" w:color="auto"/>
      </w:divBdr>
      <w:divsChild>
        <w:div w:id="1765151090">
          <w:marLeft w:val="0"/>
          <w:marRight w:val="0"/>
          <w:marTop w:val="0"/>
          <w:marBottom w:val="0"/>
          <w:divBdr>
            <w:top w:val="none" w:sz="0" w:space="0" w:color="auto"/>
            <w:left w:val="none" w:sz="0" w:space="0" w:color="auto"/>
            <w:bottom w:val="none" w:sz="0" w:space="0" w:color="auto"/>
            <w:right w:val="none" w:sz="0" w:space="0" w:color="auto"/>
          </w:divBdr>
          <w:divsChild>
            <w:div w:id="10646405">
              <w:marLeft w:val="0"/>
              <w:marRight w:val="0"/>
              <w:marTop w:val="0"/>
              <w:marBottom w:val="0"/>
              <w:divBdr>
                <w:top w:val="none" w:sz="0" w:space="0" w:color="auto"/>
                <w:left w:val="none" w:sz="0" w:space="0" w:color="auto"/>
                <w:bottom w:val="none" w:sz="0" w:space="0" w:color="auto"/>
                <w:right w:val="none" w:sz="0" w:space="0" w:color="auto"/>
              </w:divBdr>
            </w:div>
          </w:divsChild>
        </w:div>
        <w:div w:id="1549299136">
          <w:marLeft w:val="0"/>
          <w:marRight w:val="0"/>
          <w:marTop w:val="0"/>
          <w:marBottom w:val="0"/>
          <w:divBdr>
            <w:top w:val="none" w:sz="0" w:space="0" w:color="auto"/>
            <w:left w:val="none" w:sz="0" w:space="0" w:color="auto"/>
            <w:bottom w:val="none" w:sz="0" w:space="0" w:color="auto"/>
            <w:right w:val="none" w:sz="0" w:space="0" w:color="auto"/>
          </w:divBdr>
          <w:divsChild>
            <w:div w:id="1312752275">
              <w:marLeft w:val="0"/>
              <w:marRight w:val="0"/>
              <w:marTop w:val="0"/>
              <w:marBottom w:val="0"/>
              <w:divBdr>
                <w:top w:val="none" w:sz="0" w:space="0" w:color="auto"/>
                <w:left w:val="none" w:sz="0" w:space="0" w:color="auto"/>
                <w:bottom w:val="none" w:sz="0" w:space="0" w:color="auto"/>
                <w:right w:val="none" w:sz="0" w:space="0" w:color="auto"/>
              </w:divBdr>
            </w:div>
          </w:divsChild>
        </w:div>
        <w:div w:id="1007758082">
          <w:marLeft w:val="0"/>
          <w:marRight w:val="0"/>
          <w:marTop w:val="0"/>
          <w:marBottom w:val="0"/>
          <w:divBdr>
            <w:top w:val="none" w:sz="0" w:space="0" w:color="auto"/>
            <w:left w:val="none" w:sz="0" w:space="0" w:color="auto"/>
            <w:bottom w:val="none" w:sz="0" w:space="0" w:color="auto"/>
            <w:right w:val="none" w:sz="0" w:space="0" w:color="auto"/>
          </w:divBdr>
          <w:divsChild>
            <w:div w:id="284241568">
              <w:marLeft w:val="0"/>
              <w:marRight w:val="0"/>
              <w:marTop w:val="0"/>
              <w:marBottom w:val="0"/>
              <w:divBdr>
                <w:top w:val="none" w:sz="0" w:space="0" w:color="auto"/>
                <w:left w:val="none" w:sz="0" w:space="0" w:color="auto"/>
                <w:bottom w:val="none" w:sz="0" w:space="0" w:color="auto"/>
                <w:right w:val="none" w:sz="0" w:space="0" w:color="auto"/>
              </w:divBdr>
            </w:div>
          </w:divsChild>
        </w:div>
        <w:div w:id="678384164">
          <w:marLeft w:val="0"/>
          <w:marRight w:val="0"/>
          <w:marTop w:val="0"/>
          <w:marBottom w:val="0"/>
          <w:divBdr>
            <w:top w:val="none" w:sz="0" w:space="0" w:color="auto"/>
            <w:left w:val="none" w:sz="0" w:space="0" w:color="auto"/>
            <w:bottom w:val="none" w:sz="0" w:space="0" w:color="auto"/>
            <w:right w:val="none" w:sz="0" w:space="0" w:color="auto"/>
          </w:divBdr>
          <w:divsChild>
            <w:div w:id="35276879">
              <w:marLeft w:val="0"/>
              <w:marRight w:val="0"/>
              <w:marTop w:val="0"/>
              <w:marBottom w:val="0"/>
              <w:divBdr>
                <w:top w:val="none" w:sz="0" w:space="0" w:color="auto"/>
                <w:left w:val="none" w:sz="0" w:space="0" w:color="auto"/>
                <w:bottom w:val="none" w:sz="0" w:space="0" w:color="auto"/>
                <w:right w:val="none" w:sz="0" w:space="0" w:color="auto"/>
              </w:divBdr>
            </w:div>
          </w:divsChild>
        </w:div>
        <w:div w:id="1725448255">
          <w:marLeft w:val="0"/>
          <w:marRight w:val="0"/>
          <w:marTop w:val="0"/>
          <w:marBottom w:val="0"/>
          <w:divBdr>
            <w:top w:val="none" w:sz="0" w:space="0" w:color="auto"/>
            <w:left w:val="none" w:sz="0" w:space="0" w:color="auto"/>
            <w:bottom w:val="none" w:sz="0" w:space="0" w:color="auto"/>
            <w:right w:val="none" w:sz="0" w:space="0" w:color="auto"/>
          </w:divBdr>
          <w:divsChild>
            <w:div w:id="1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8849">
      <w:bodyDiv w:val="1"/>
      <w:marLeft w:val="0"/>
      <w:marRight w:val="0"/>
      <w:marTop w:val="0"/>
      <w:marBottom w:val="0"/>
      <w:divBdr>
        <w:top w:val="none" w:sz="0" w:space="0" w:color="auto"/>
        <w:left w:val="none" w:sz="0" w:space="0" w:color="auto"/>
        <w:bottom w:val="none" w:sz="0" w:space="0" w:color="auto"/>
        <w:right w:val="none" w:sz="0" w:space="0" w:color="auto"/>
      </w:divBdr>
      <w:divsChild>
        <w:div w:id="1807702288">
          <w:marLeft w:val="0"/>
          <w:marRight w:val="0"/>
          <w:marTop w:val="0"/>
          <w:marBottom w:val="0"/>
          <w:divBdr>
            <w:top w:val="none" w:sz="0" w:space="0" w:color="auto"/>
            <w:left w:val="none" w:sz="0" w:space="0" w:color="auto"/>
            <w:bottom w:val="none" w:sz="0" w:space="0" w:color="auto"/>
            <w:right w:val="none" w:sz="0" w:space="0" w:color="auto"/>
          </w:divBdr>
          <w:divsChild>
            <w:div w:id="478498754">
              <w:marLeft w:val="0"/>
              <w:marRight w:val="0"/>
              <w:marTop w:val="0"/>
              <w:marBottom w:val="0"/>
              <w:divBdr>
                <w:top w:val="none" w:sz="0" w:space="0" w:color="auto"/>
                <w:left w:val="none" w:sz="0" w:space="0" w:color="auto"/>
                <w:bottom w:val="none" w:sz="0" w:space="0" w:color="auto"/>
                <w:right w:val="none" w:sz="0" w:space="0" w:color="auto"/>
              </w:divBdr>
            </w:div>
          </w:divsChild>
        </w:div>
        <w:div w:id="1597714185">
          <w:marLeft w:val="0"/>
          <w:marRight w:val="0"/>
          <w:marTop w:val="0"/>
          <w:marBottom w:val="0"/>
          <w:divBdr>
            <w:top w:val="none" w:sz="0" w:space="0" w:color="auto"/>
            <w:left w:val="none" w:sz="0" w:space="0" w:color="auto"/>
            <w:bottom w:val="none" w:sz="0" w:space="0" w:color="auto"/>
            <w:right w:val="none" w:sz="0" w:space="0" w:color="auto"/>
          </w:divBdr>
          <w:divsChild>
            <w:div w:id="1563907988">
              <w:marLeft w:val="0"/>
              <w:marRight w:val="0"/>
              <w:marTop w:val="0"/>
              <w:marBottom w:val="0"/>
              <w:divBdr>
                <w:top w:val="none" w:sz="0" w:space="0" w:color="auto"/>
                <w:left w:val="none" w:sz="0" w:space="0" w:color="auto"/>
                <w:bottom w:val="none" w:sz="0" w:space="0" w:color="auto"/>
                <w:right w:val="none" w:sz="0" w:space="0" w:color="auto"/>
              </w:divBdr>
            </w:div>
          </w:divsChild>
        </w:div>
        <w:div w:id="1142575239">
          <w:marLeft w:val="0"/>
          <w:marRight w:val="0"/>
          <w:marTop w:val="0"/>
          <w:marBottom w:val="0"/>
          <w:divBdr>
            <w:top w:val="none" w:sz="0" w:space="0" w:color="auto"/>
            <w:left w:val="none" w:sz="0" w:space="0" w:color="auto"/>
            <w:bottom w:val="none" w:sz="0" w:space="0" w:color="auto"/>
            <w:right w:val="none" w:sz="0" w:space="0" w:color="auto"/>
          </w:divBdr>
          <w:divsChild>
            <w:div w:id="1820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390">
      <w:bodyDiv w:val="1"/>
      <w:marLeft w:val="0"/>
      <w:marRight w:val="0"/>
      <w:marTop w:val="0"/>
      <w:marBottom w:val="0"/>
      <w:divBdr>
        <w:top w:val="none" w:sz="0" w:space="0" w:color="auto"/>
        <w:left w:val="none" w:sz="0" w:space="0" w:color="auto"/>
        <w:bottom w:val="none" w:sz="0" w:space="0" w:color="auto"/>
        <w:right w:val="none" w:sz="0" w:space="0" w:color="auto"/>
      </w:divBdr>
      <w:divsChild>
        <w:div w:id="852181783">
          <w:marLeft w:val="0"/>
          <w:marRight w:val="0"/>
          <w:marTop w:val="0"/>
          <w:marBottom w:val="0"/>
          <w:divBdr>
            <w:top w:val="none" w:sz="0" w:space="0" w:color="auto"/>
            <w:left w:val="none" w:sz="0" w:space="0" w:color="auto"/>
            <w:bottom w:val="none" w:sz="0" w:space="0" w:color="auto"/>
            <w:right w:val="none" w:sz="0" w:space="0" w:color="auto"/>
          </w:divBdr>
          <w:divsChild>
            <w:div w:id="2024748807">
              <w:marLeft w:val="0"/>
              <w:marRight w:val="0"/>
              <w:marTop w:val="0"/>
              <w:marBottom w:val="0"/>
              <w:divBdr>
                <w:top w:val="none" w:sz="0" w:space="0" w:color="auto"/>
                <w:left w:val="none" w:sz="0" w:space="0" w:color="auto"/>
                <w:bottom w:val="none" w:sz="0" w:space="0" w:color="auto"/>
                <w:right w:val="none" w:sz="0" w:space="0" w:color="auto"/>
              </w:divBdr>
            </w:div>
          </w:divsChild>
        </w:div>
        <w:div w:id="2010401872">
          <w:marLeft w:val="0"/>
          <w:marRight w:val="0"/>
          <w:marTop w:val="0"/>
          <w:marBottom w:val="0"/>
          <w:divBdr>
            <w:top w:val="none" w:sz="0" w:space="0" w:color="auto"/>
            <w:left w:val="none" w:sz="0" w:space="0" w:color="auto"/>
            <w:bottom w:val="none" w:sz="0" w:space="0" w:color="auto"/>
            <w:right w:val="none" w:sz="0" w:space="0" w:color="auto"/>
          </w:divBdr>
          <w:divsChild>
            <w:div w:id="1418870274">
              <w:marLeft w:val="0"/>
              <w:marRight w:val="0"/>
              <w:marTop w:val="0"/>
              <w:marBottom w:val="0"/>
              <w:divBdr>
                <w:top w:val="none" w:sz="0" w:space="0" w:color="auto"/>
                <w:left w:val="none" w:sz="0" w:space="0" w:color="auto"/>
                <w:bottom w:val="none" w:sz="0" w:space="0" w:color="auto"/>
                <w:right w:val="none" w:sz="0" w:space="0" w:color="auto"/>
              </w:divBdr>
            </w:div>
          </w:divsChild>
        </w:div>
        <w:div w:id="967052198">
          <w:marLeft w:val="0"/>
          <w:marRight w:val="0"/>
          <w:marTop w:val="0"/>
          <w:marBottom w:val="0"/>
          <w:divBdr>
            <w:top w:val="none" w:sz="0" w:space="0" w:color="auto"/>
            <w:left w:val="none" w:sz="0" w:space="0" w:color="auto"/>
            <w:bottom w:val="none" w:sz="0" w:space="0" w:color="auto"/>
            <w:right w:val="none" w:sz="0" w:space="0" w:color="auto"/>
          </w:divBdr>
          <w:divsChild>
            <w:div w:id="1138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241">
      <w:bodyDiv w:val="1"/>
      <w:marLeft w:val="0"/>
      <w:marRight w:val="0"/>
      <w:marTop w:val="0"/>
      <w:marBottom w:val="0"/>
      <w:divBdr>
        <w:top w:val="none" w:sz="0" w:space="0" w:color="auto"/>
        <w:left w:val="none" w:sz="0" w:space="0" w:color="auto"/>
        <w:bottom w:val="none" w:sz="0" w:space="0" w:color="auto"/>
        <w:right w:val="none" w:sz="0" w:space="0" w:color="auto"/>
      </w:divBdr>
      <w:divsChild>
        <w:div w:id="578634847">
          <w:marLeft w:val="0"/>
          <w:marRight w:val="0"/>
          <w:marTop w:val="0"/>
          <w:marBottom w:val="0"/>
          <w:divBdr>
            <w:top w:val="none" w:sz="0" w:space="0" w:color="auto"/>
            <w:left w:val="none" w:sz="0" w:space="0" w:color="auto"/>
            <w:bottom w:val="none" w:sz="0" w:space="0" w:color="auto"/>
            <w:right w:val="none" w:sz="0" w:space="0" w:color="auto"/>
          </w:divBdr>
          <w:divsChild>
            <w:div w:id="77211551">
              <w:marLeft w:val="0"/>
              <w:marRight w:val="0"/>
              <w:marTop w:val="0"/>
              <w:marBottom w:val="0"/>
              <w:divBdr>
                <w:top w:val="none" w:sz="0" w:space="0" w:color="auto"/>
                <w:left w:val="none" w:sz="0" w:space="0" w:color="auto"/>
                <w:bottom w:val="none" w:sz="0" w:space="0" w:color="auto"/>
                <w:right w:val="none" w:sz="0" w:space="0" w:color="auto"/>
              </w:divBdr>
            </w:div>
          </w:divsChild>
        </w:div>
        <w:div w:id="1101298620">
          <w:marLeft w:val="0"/>
          <w:marRight w:val="0"/>
          <w:marTop w:val="0"/>
          <w:marBottom w:val="0"/>
          <w:divBdr>
            <w:top w:val="none" w:sz="0" w:space="0" w:color="auto"/>
            <w:left w:val="none" w:sz="0" w:space="0" w:color="auto"/>
            <w:bottom w:val="none" w:sz="0" w:space="0" w:color="auto"/>
            <w:right w:val="none" w:sz="0" w:space="0" w:color="auto"/>
          </w:divBdr>
          <w:divsChild>
            <w:div w:id="375156749">
              <w:marLeft w:val="0"/>
              <w:marRight w:val="0"/>
              <w:marTop w:val="0"/>
              <w:marBottom w:val="0"/>
              <w:divBdr>
                <w:top w:val="none" w:sz="0" w:space="0" w:color="auto"/>
                <w:left w:val="none" w:sz="0" w:space="0" w:color="auto"/>
                <w:bottom w:val="none" w:sz="0" w:space="0" w:color="auto"/>
                <w:right w:val="none" w:sz="0" w:space="0" w:color="auto"/>
              </w:divBdr>
            </w:div>
          </w:divsChild>
        </w:div>
        <w:div w:id="940188810">
          <w:marLeft w:val="0"/>
          <w:marRight w:val="0"/>
          <w:marTop w:val="0"/>
          <w:marBottom w:val="0"/>
          <w:divBdr>
            <w:top w:val="none" w:sz="0" w:space="0" w:color="auto"/>
            <w:left w:val="none" w:sz="0" w:space="0" w:color="auto"/>
            <w:bottom w:val="none" w:sz="0" w:space="0" w:color="auto"/>
            <w:right w:val="none" w:sz="0" w:space="0" w:color="auto"/>
          </w:divBdr>
          <w:divsChild>
            <w:div w:id="2122842190">
              <w:marLeft w:val="0"/>
              <w:marRight w:val="0"/>
              <w:marTop w:val="0"/>
              <w:marBottom w:val="0"/>
              <w:divBdr>
                <w:top w:val="none" w:sz="0" w:space="0" w:color="auto"/>
                <w:left w:val="none" w:sz="0" w:space="0" w:color="auto"/>
                <w:bottom w:val="none" w:sz="0" w:space="0" w:color="auto"/>
                <w:right w:val="none" w:sz="0" w:space="0" w:color="auto"/>
              </w:divBdr>
            </w:div>
          </w:divsChild>
        </w:div>
        <w:div w:id="494607803">
          <w:marLeft w:val="0"/>
          <w:marRight w:val="0"/>
          <w:marTop w:val="0"/>
          <w:marBottom w:val="0"/>
          <w:divBdr>
            <w:top w:val="none" w:sz="0" w:space="0" w:color="auto"/>
            <w:left w:val="none" w:sz="0" w:space="0" w:color="auto"/>
            <w:bottom w:val="none" w:sz="0" w:space="0" w:color="auto"/>
            <w:right w:val="none" w:sz="0" w:space="0" w:color="auto"/>
          </w:divBdr>
          <w:divsChild>
            <w:div w:id="1707869595">
              <w:marLeft w:val="0"/>
              <w:marRight w:val="0"/>
              <w:marTop w:val="0"/>
              <w:marBottom w:val="0"/>
              <w:divBdr>
                <w:top w:val="none" w:sz="0" w:space="0" w:color="auto"/>
                <w:left w:val="none" w:sz="0" w:space="0" w:color="auto"/>
                <w:bottom w:val="none" w:sz="0" w:space="0" w:color="auto"/>
                <w:right w:val="none" w:sz="0" w:space="0" w:color="auto"/>
              </w:divBdr>
            </w:div>
          </w:divsChild>
        </w:div>
        <w:div w:id="918951690">
          <w:marLeft w:val="0"/>
          <w:marRight w:val="0"/>
          <w:marTop w:val="0"/>
          <w:marBottom w:val="0"/>
          <w:divBdr>
            <w:top w:val="none" w:sz="0" w:space="0" w:color="auto"/>
            <w:left w:val="none" w:sz="0" w:space="0" w:color="auto"/>
            <w:bottom w:val="none" w:sz="0" w:space="0" w:color="auto"/>
            <w:right w:val="none" w:sz="0" w:space="0" w:color="auto"/>
          </w:divBdr>
          <w:divsChild>
            <w:div w:id="579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6509">
      <w:bodyDiv w:val="1"/>
      <w:marLeft w:val="0"/>
      <w:marRight w:val="0"/>
      <w:marTop w:val="0"/>
      <w:marBottom w:val="0"/>
      <w:divBdr>
        <w:top w:val="none" w:sz="0" w:space="0" w:color="auto"/>
        <w:left w:val="none" w:sz="0" w:space="0" w:color="auto"/>
        <w:bottom w:val="none" w:sz="0" w:space="0" w:color="auto"/>
        <w:right w:val="none" w:sz="0" w:space="0" w:color="auto"/>
      </w:divBdr>
      <w:divsChild>
        <w:div w:id="1201670887">
          <w:marLeft w:val="0"/>
          <w:marRight w:val="0"/>
          <w:marTop w:val="0"/>
          <w:marBottom w:val="0"/>
          <w:divBdr>
            <w:top w:val="none" w:sz="0" w:space="0" w:color="auto"/>
            <w:left w:val="none" w:sz="0" w:space="0" w:color="auto"/>
            <w:bottom w:val="none" w:sz="0" w:space="0" w:color="auto"/>
            <w:right w:val="none" w:sz="0" w:space="0" w:color="auto"/>
          </w:divBdr>
          <w:divsChild>
            <w:div w:id="1582256225">
              <w:marLeft w:val="0"/>
              <w:marRight w:val="0"/>
              <w:marTop w:val="0"/>
              <w:marBottom w:val="0"/>
              <w:divBdr>
                <w:top w:val="none" w:sz="0" w:space="0" w:color="auto"/>
                <w:left w:val="none" w:sz="0" w:space="0" w:color="auto"/>
                <w:bottom w:val="none" w:sz="0" w:space="0" w:color="auto"/>
                <w:right w:val="none" w:sz="0" w:space="0" w:color="auto"/>
              </w:divBdr>
            </w:div>
          </w:divsChild>
        </w:div>
        <w:div w:id="629674358">
          <w:marLeft w:val="0"/>
          <w:marRight w:val="0"/>
          <w:marTop w:val="0"/>
          <w:marBottom w:val="0"/>
          <w:divBdr>
            <w:top w:val="none" w:sz="0" w:space="0" w:color="auto"/>
            <w:left w:val="none" w:sz="0" w:space="0" w:color="auto"/>
            <w:bottom w:val="none" w:sz="0" w:space="0" w:color="auto"/>
            <w:right w:val="none" w:sz="0" w:space="0" w:color="auto"/>
          </w:divBdr>
          <w:divsChild>
            <w:div w:id="1052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297">
      <w:bodyDiv w:val="1"/>
      <w:marLeft w:val="0"/>
      <w:marRight w:val="0"/>
      <w:marTop w:val="0"/>
      <w:marBottom w:val="0"/>
      <w:divBdr>
        <w:top w:val="none" w:sz="0" w:space="0" w:color="auto"/>
        <w:left w:val="none" w:sz="0" w:space="0" w:color="auto"/>
        <w:bottom w:val="none" w:sz="0" w:space="0" w:color="auto"/>
        <w:right w:val="none" w:sz="0" w:space="0" w:color="auto"/>
      </w:divBdr>
      <w:divsChild>
        <w:div w:id="1923375271">
          <w:marLeft w:val="0"/>
          <w:marRight w:val="0"/>
          <w:marTop w:val="0"/>
          <w:marBottom w:val="0"/>
          <w:divBdr>
            <w:top w:val="none" w:sz="0" w:space="0" w:color="auto"/>
            <w:left w:val="none" w:sz="0" w:space="0" w:color="auto"/>
            <w:bottom w:val="none" w:sz="0" w:space="0" w:color="auto"/>
            <w:right w:val="none" w:sz="0" w:space="0" w:color="auto"/>
          </w:divBdr>
          <w:divsChild>
            <w:div w:id="1092627615">
              <w:marLeft w:val="0"/>
              <w:marRight w:val="0"/>
              <w:marTop w:val="0"/>
              <w:marBottom w:val="0"/>
              <w:divBdr>
                <w:top w:val="none" w:sz="0" w:space="0" w:color="auto"/>
                <w:left w:val="none" w:sz="0" w:space="0" w:color="auto"/>
                <w:bottom w:val="none" w:sz="0" w:space="0" w:color="auto"/>
                <w:right w:val="none" w:sz="0" w:space="0" w:color="auto"/>
              </w:divBdr>
            </w:div>
          </w:divsChild>
        </w:div>
        <w:div w:id="1243173543">
          <w:marLeft w:val="0"/>
          <w:marRight w:val="0"/>
          <w:marTop w:val="0"/>
          <w:marBottom w:val="0"/>
          <w:divBdr>
            <w:top w:val="none" w:sz="0" w:space="0" w:color="auto"/>
            <w:left w:val="none" w:sz="0" w:space="0" w:color="auto"/>
            <w:bottom w:val="none" w:sz="0" w:space="0" w:color="auto"/>
            <w:right w:val="none" w:sz="0" w:space="0" w:color="auto"/>
          </w:divBdr>
          <w:divsChild>
            <w:div w:id="416755327">
              <w:marLeft w:val="0"/>
              <w:marRight w:val="0"/>
              <w:marTop w:val="0"/>
              <w:marBottom w:val="0"/>
              <w:divBdr>
                <w:top w:val="none" w:sz="0" w:space="0" w:color="auto"/>
                <w:left w:val="none" w:sz="0" w:space="0" w:color="auto"/>
                <w:bottom w:val="none" w:sz="0" w:space="0" w:color="auto"/>
                <w:right w:val="none" w:sz="0" w:space="0" w:color="auto"/>
              </w:divBdr>
            </w:div>
          </w:divsChild>
        </w:div>
        <w:div w:id="1810436012">
          <w:marLeft w:val="0"/>
          <w:marRight w:val="0"/>
          <w:marTop w:val="0"/>
          <w:marBottom w:val="0"/>
          <w:divBdr>
            <w:top w:val="none" w:sz="0" w:space="0" w:color="auto"/>
            <w:left w:val="none" w:sz="0" w:space="0" w:color="auto"/>
            <w:bottom w:val="none" w:sz="0" w:space="0" w:color="auto"/>
            <w:right w:val="none" w:sz="0" w:space="0" w:color="auto"/>
          </w:divBdr>
          <w:divsChild>
            <w:div w:id="58479314">
              <w:marLeft w:val="0"/>
              <w:marRight w:val="0"/>
              <w:marTop w:val="0"/>
              <w:marBottom w:val="0"/>
              <w:divBdr>
                <w:top w:val="none" w:sz="0" w:space="0" w:color="auto"/>
                <w:left w:val="none" w:sz="0" w:space="0" w:color="auto"/>
                <w:bottom w:val="none" w:sz="0" w:space="0" w:color="auto"/>
                <w:right w:val="none" w:sz="0" w:space="0" w:color="auto"/>
              </w:divBdr>
            </w:div>
          </w:divsChild>
        </w:div>
        <w:div w:id="50621070">
          <w:marLeft w:val="0"/>
          <w:marRight w:val="0"/>
          <w:marTop w:val="0"/>
          <w:marBottom w:val="0"/>
          <w:divBdr>
            <w:top w:val="none" w:sz="0" w:space="0" w:color="auto"/>
            <w:left w:val="none" w:sz="0" w:space="0" w:color="auto"/>
            <w:bottom w:val="none" w:sz="0" w:space="0" w:color="auto"/>
            <w:right w:val="none" w:sz="0" w:space="0" w:color="auto"/>
          </w:divBdr>
          <w:divsChild>
            <w:div w:id="1235972881">
              <w:marLeft w:val="0"/>
              <w:marRight w:val="0"/>
              <w:marTop w:val="0"/>
              <w:marBottom w:val="0"/>
              <w:divBdr>
                <w:top w:val="none" w:sz="0" w:space="0" w:color="auto"/>
                <w:left w:val="none" w:sz="0" w:space="0" w:color="auto"/>
                <w:bottom w:val="none" w:sz="0" w:space="0" w:color="auto"/>
                <w:right w:val="none" w:sz="0" w:space="0" w:color="auto"/>
              </w:divBdr>
            </w:div>
          </w:divsChild>
        </w:div>
        <w:div w:id="1687244885">
          <w:marLeft w:val="0"/>
          <w:marRight w:val="0"/>
          <w:marTop w:val="0"/>
          <w:marBottom w:val="0"/>
          <w:divBdr>
            <w:top w:val="none" w:sz="0" w:space="0" w:color="auto"/>
            <w:left w:val="none" w:sz="0" w:space="0" w:color="auto"/>
            <w:bottom w:val="none" w:sz="0" w:space="0" w:color="auto"/>
            <w:right w:val="none" w:sz="0" w:space="0" w:color="auto"/>
          </w:divBdr>
          <w:divsChild>
            <w:div w:id="36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1564">
      <w:bodyDiv w:val="1"/>
      <w:marLeft w:val="0"/>
      <w:marRight w:val="0"/>
      <w:marTop w:val="0"/>
      <w:marBottom w:val="0"/>
      <w:divBdr>
        <w:top w:val="none" w:sz="0" w:space="0" w:color="auto"/>
        <w:left w:val="none" w:sz="0" w:space="0" w:color="auto"/>
        <w:bottom w:val="none" w:sz="0" w:space="0" w:color="auto"/>
        <w:right w:val="none" w:sz="0" w:space="0" w:color="auto"/>
      </w:divBdr>
      <w:divsChild>
        <w:div w:id="1161776583">
          <w:marLeft w:val="0"/>
          <w:marRight w:val="0"/>
          <w:marTop w:val="0"/>
          <w:marBottom w:val="0"/>
          <w:divBdr>
            <w:top w:val="none" w:sz="0" w:space="0" w:color="auto"/>
            <w:left w:val="none" w:sz="0" w:space="0" w:color="auto"/>
            <w:bottom w:val="none" w:sz="0" w:space="0" w:color="auto"/>
            <w:right w:val="none" w:sz="0" w:space="0" w:color="auto"/>
          </w:divBdr>
        </w:div>
        <w:div w:id="1944996638">
          <w:marLeft w:val="0"/>
          <w:marRight w:val="0"/>
          <w:marTop w:val="0"/>
          <w:marBottom w:val="0"/>
          <w:divBdr>
            <w:top w:val="none" w:sz="0" w:space="0" w:color="auto"/>
            <w:left w:val="none" w:sz="0" w:space="0" w:color="auto"/>
            <w:bottom w:val="none" w:sz="0" w:space="0" w:color="auto"/>
            <w:right w:val="none" w:sz="0" w:space="0" w:color="auto"/>
          </w:divBdr>
        </w:div>
        <w:div w:id="1594897960">
          <w:marLeft w:val="0"/>
          <w:marRight w:val="0"/>
          <w:marTop w:val="0"/>
          <w:marBottom w:val="0"/>
          <w:divBdr>
            <w:top w:val="none" w:sz="0" w:space="0" w:color="auto"/>
            <w:left w:val="none" w:sz="0" w:space="0" w:color="auto"/>
            <w:bottom w:val="none" w:sz="0" w:space="0" w:color="auto"/>
            <w:right w:val="none" w:sz="0" w:space="0" w:color="auto"/>
          </w:divBdr>
        </w:div>
        <w:div w:id="1040278665">
          <w:marLeft w:val="0"/>
          <w:marRight w:val="0"/>
          <w:marTop w:val="0"/>
          <w:marBottom w:val="0"/>
          <w:divBdr>
            <w:top w:val="none" w:sz="0" w:space="0" w:color="auto"/>
            <w:left w:val="none" w:sz="0" w:space="0" w:color="auto"/>
            <w:bottom w:val="none" w:sz="0" w:space="0" w:color="auto"/>
            <w:right w:val="none" w:sz="0" w:space="0" w:color="auto"/>
          </w:divBdr>
        </w:div>
        <w:div w:id="178279918">
          <w:marLeft w:val="0"/>
          <w:marRight w:val="0"/>
          <w:marTop w:val="0"/>
          <w:marBottom w:val="0"/>
          <w:divBdr>
            <w:top w:val="none" w:sz="0" w:space="0" w:color="auto"/>
            <w:left w:val="none" w:sz="0" w:space="0" w:color="auto"/>
            <w:bottom w:val="none" w:sz="0" w:space="0" w:color="auto"/>
            <w:right w:val="none" w:sz="0" w:space="0" w:color="auto"/>
          </w:divBdr>
        </w:div>
        <w:div w:id="60296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11</Pages>
  <Words>5693</Words>
  <Characters>32453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31</cp:revision>
  <cp:lastPrinted>2022-02-09T10:27:00Z</cp:lastPrinted>
  <dcterms:created xsi:type="dcterms:W3CDTF">2022-04-05T11:14:00Z</dcterms:created>
  <dcterms:modified xsi:type="dcterms:W3CDTF">2022-09-02T11:31:00Z</dcterms:modified>
</cp:coreProperties>
</file>