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63" w:rsidRPr="00563163" w:rsidRDefault="00563163" w:rsidP="00C2001B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563163">
        <w:rPr>
          <w:b/>
          <w:sz w:val="28"/>
          <w:szCs w:val="28"/>
          <w:lang w:val="kk-KZ"/>
        </w:rPr>
        <w:t>Ұйым деректемелері: эмблема, атауы, анықтамалық деректер</w:t>
      </w:r>
      <w:r w:rsidR="00EB7599">
        <w:rPr>
          <w:b/>
          <w:sz w:val="28"/>
          <w:szCs w:val="28"/>
          <w:lang w:val="kk-KZ"/>
        </w:rPr>
        <w:t>і</w:t>
      </w:r>
    </w:p>
    <w:p w:rsidR="00563163" w:rsidRDefault="00563163" w:rsidP="005631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563163" w:rsidRPr="00AE19D3" w:rsidRDefault="00563163" w:rsidP="005631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E19D3">
        <w:rPr>
          <w:sz w:val="28"/>
          <w:szCs w:val="28"/>
          <w:lang w:val="kk-KZ"/>
        </w:rPr>
        <w:t xml:space="preserve">1. Қазақстан Республикасының Мемлекеттік Елтаңбасы ұйымның құжат бланкісінде Қазақстан Республикасының мемлекеттік рәміздері туралы Қазақстан Республикасының заңнамалық актілерінде белгіленген талаптарға сәйкес бейнеленеді. </w:t>
      </w:r>
    </w:p>
    <w:p w:rsidR="00563163" w:rsidRPr="00AE19D3" w:rsidRDefault="00563163" w:rsidP="005631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E19D3">
        <w:rPr>
          <w:sz w:val="28"/>
          <w:szCs w:val="28"/>
          <w:lang w:val="kk-KZ"/>
        </w:rPr>
        <w:t xml:space="preserve">2.Эмблема, логотип немесе тауар белгісі (қызмет көрсету белгісі) бланкіге ұйымның құрылтай құжаттарына сәйкес орналастырылады. </w:t>
      </w:r>
    </w:p>
    <w:p w:rsidR="00563163" w:rsidRPr="00AE19D3" w:rsidRDefault="00563163" w:rsidP="005631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E19D3">
        <w:rPr>
          <w:sz w:val="28"/>
          <w:szCs w:val="28"/>
          <w:lang w:val="kk-KZ"/>
        </w:rPr>
        <w:t>Қазақстан Республикасының Мемлекеттік Елтаңбасы бейнеленген бланкіде эмблема, логотип немесе тауар белгісі (қызмет көрсету белгісі) орналастырылмайды.</w:t>
      </w:r>
    </w:p>
    <w:p w:rsidR="00563163" w:rsidRPr="00AE19D3" w:rsidRDefault="00563163" w:rsidP="00563163">
      <w:pPr>
        <w:pStyle w:val="3"/>
        <w:tabs>
          <w:tab w:val="clear" w:pos="0"/>
          <w:tab w:val="left" w:pos="284"/>
        </w:tabs>
        <w:rPr>
          <w:szCs w:val="28"/>
          <w:lang w:val="kk-KZ"/>
        </w:rPr>
      </w:pPr>
      <w:r w:rsidRPr="00AE19D3">
        <w:rPr>
          <w:szCs w:val="28"/>
          <w:lang w:val="kk-KZ"/>
        </w:rPr>
        <w:t>3. Ұйымның, филиалдың (өкілдіктің) ресми атауы құрылтай құжаттарына сәйкес ұйымдастырушылық-құқықтық нысаны көрсетілген атауын қамтиды.</w:t>
      </w:r>
    </w:p>
    <w:p w:rsidR="00563163" w:rsidRPr="00AE19D3" w:rsidRDefault="00563163" w:rsidP="005631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E19D3">
        <w:rPr>
          <w:sz w:val="28"/>
          <w:szCs w:val="28"/>
          <w:lang w:val="kk-KZ"/>
        </w:rPr>
        <w:t xml:space="preserve">Дәрежелері тең екі және одан көп ұйымдар әзірлеген бірлескен құжатты рәсімдеген кезде ұйымдардың ресми атаулары ұйымдар атауларының әліпбилік ретіне қарай бір деңгейде орналастырылады. </w:t>
      </w:r>
    </w:p>
    <w:p w:rsidR="00563163" w:rsidRPr="00AE19D3" w:rsidRDefault="00563163" w:rsidP="005631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E19D3">
        <w:rPr>
          <w:sz w:val="28"/>
          <w:szCs w:val="28"/>
          <w:lang w:val="kk-KZ"/>
        </w:rPr>
        <w:t xml:space="preserve">Екі және одан да көп ұйымдар әзірлеген бірлескен құжатты рәсiмдеген кезде ресми атаулар ұйымдар иерархиясының кiшiреюіне қарай жазылады. </w:t>
      </w:r>
    </w:p>
    <w:p w:rsidR="00563163" w:rsidRPr="00AE19D3" w:rsidRDefault="00563163" w:rsidP="005631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E19D3">
        <w:rPr>
          <w:sz w:val="28"/>
          <w:szCs w:val="28"/>
          <w:lang w:val="kk-KZ"/>
        </w:rPr>
        <w:t>Бірлескен құжат ұйымдардың мөрлерімен куәландырылуы тиіс.</w:t>
      </w:r>
    </w:p>
    <w:p w:rsidR="00563163" w:rsidRPr="00AE19D3" w:rsidRDefault="00563163" w:rsidP="00563163">
      <w:pPr>
        <w:pStyle w:val="3"/>
        <w:tabs>
          <w:tab w:val="clear" w:pos="0"/>
          <w:tab w:val="left" w:pos="284"/>
        </w:tabs>
        <w:rPr>
          <w:szCs w:val="28"/>
          <w:lang w:val="kk-KZ"/>
        </w:rPr>
      </w:pPr>
      <w:r w:rsidRPr="00AE19D3">
        <w:rPr>
          <w:szCs w:val="28"/>
          <w:lang w:val="kk-KZ"/>
        </w:rPr>
        <w:t>Ұйымның, филиалдың (өкілдіктің) қысқартылған атауы ол құрылтай құжаттарында бекітілген жағдайларда ғана келтіріледі және толық атауынан төмен жақша ішінде жазылады.</w:t>
      </w:r>
    </w:p>
    <w:p w:rsidR="00563163" w:rsidRPr="00AE19D3" w:rsidRDefault="00563163" w:rsidP="005631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E19D3">
        <w:rPr>
          <w:sz w:val="28"/>
          <w:szCs w:val="28"/>
          <w:lang w:val="kk-KZ"/>
        </w:rPr>
        <w:t>Құрылымдық бөлімшенің атауы ол құжаттың авторы болған жағдайда ғана көрсетіледі және ұйым атауынан төмен орналастырылады.</w:t>
      </w:r>
    </w:p>
    <w:p w:rsidR="00563163" w:rsidRPr="00AE19D3" w:rsidRDefault="00563163" w:rsidP="0056316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E19D3">
        <w:rPr>
          <w:sz w:val="28"/>
          <w:szCs w:val="28"/>
          <w:lang w:val="kk-KZ"/>
        </w:rPr>
        <w:t>4. Ұйым туралы анықтамалық деректерде – почталық мекенжайы, телефондардың, телефакстердің нөмірлері, электрондық почтаның мекенжайыжәне ұйымның қалауы бойынша басқа да мәліметтер көрсетіледі.</w:t>
      </w:r>
    </w:p>
    <w:p w:rsidR="00563163" w:rsidRPr="00AE19D3" w:rsidRDefault="00563163" w:rsidP="00563163">
      <w:pPr>
        <w:pStyle w:val="a3"/>
        <w:tabs>
          <w:tab w:val="left" w:pos="284"/>
          <w:tab w:val="left" w:pos="9214"/>
        </w:tabs>
        <w:rPr>
          <w:szCs w:val="28"/>
          <w:lang w:val="kk-KZ"/>
        </w:rPr>
      </w:pPr>
      <w:r w:rsidRPr="00AE19D3">
        <w:rPr>
          <w:szCs w:val="28"/>
          <w:lang w:val="kk-KZ"/>
        </w:rPr>
        <w:t>5. Хаттан басқа құжаттардың барлық түрінде құжат түрінің атауы көрсетіледі.</w:t>
      </w:r>
    </w:p>
    <w:p w:rsidR="00563163" w:rsidRPr="00AE19D3" w:rsidRDefault="00563163" w:rsidP="00563163">
      <w:pPr>
        <w:pStyle w:val="a3"/>
        <w:tabs>
          <w:tab w:val="left" w:pos="284"/>
          <w:tab w:val="left" w:pos="9214"/>
        </w:tabs>
        <w:rPr>
          <w:szCs w:val="28"/>
          <w:lang w:val="kk-KZ"/>
        </w:rPr>
      </w:pPr>
      <w:r w:rsidRPr="00AE19D3">
        <w:rPr>
          <w:szCs w:val="28"/>
          <w:lang w:val="kk-KZ"/>
        </w:rPr>
        <w:t xml:space="preserve">Құжат түрінің атауы бас әріптермен жартылай қалың қаріппен басылып шығарылады. </w:t>
      </w:r>
    </w:p>
    <w:p w:rsidR="00A35697" w:rsidRDefault="00A35697" w:rsidP="00A35697">
      <w:pPr>
        <w:jc w:val="right"/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:rsidR="00A35697" w:rsidRPr="007E421B" w:rsidRDefault="00A35697" w:rsidP="00A35697">
      <w:pPr>
        <w:jc w:val="right"/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7E421B"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Мемлекеттік және мемлекеттік емес ұйымдарда құжаттама жасаудың </w:t>
      </w:r>
    </w:p>
    <w:p w:rsidR="00A35697" w:rsidRPr="007E421B" w:rsidRDefault="00A35697" w:rsidP="00A35697">
      <w:pPr>
        <w:jc w:val="right"/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7E421B"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>және құжаттаманы басқарудың үлгілік қағидалары</w:t>
      </w:r>
      <w:r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>нан</w:t>
      </w:r>
    </w:p>
    <w:p w:rsidR="00A35697" w:rsidRPr="007E421B" w:rsidRDefault="00A35697" w:rsidP="00A35697">
      <w:pPr>
        <w:jc w:val="right"/>
        <w:rPr>
          <w:b/>
          <w:i/>
          <w:sz w:val="24"/>
          <w:lang w:val="kk-KZ"/>
        </w:rPr>
      </w:pPr>
      <w:r w:rsidRPr="007E421B">
        <w:rPr>
          <w:b/>
          <w:i/>
          <w:color w:val="000000"/>
          <w:sz w:val="20"/>
          <w:szCs w:val="20"/>
          <w:shd w:val="clear" w:color="auto" w:fill="FFFFFF"/>
          <w:lang w:val="kk-KZ"/>
        </w:rPr>
        <w:t>2014 жылғы 22 желтоқсан</w:t>
      </w:r>
    </w:p>
    <w:p w:rsidR="00563163" w:rsidRDefault="00563163" w:rsidP="00EB15F0">
      <w:pPr>
        <w:jc w:val="both"/>
        <w:rPr>
          <w:b/>
          <w:szCs w:val="28"/>
          <w:lang w:val="kk-KZ"/>
        </w:rPr>
      </w:pPr>
    </w:p>
    <w:p w:rsidR="00563163" w:rsidRDefault="00563163" w:rsidP="00EB15F0">
      <w:pPr>
        <w:jc w:val="both"/>
        <w:rPr>
          <w:b/>
          <w:szCs w:val="28"/>
          <w:lang w:val="kk-KZ"/>
        </w:rPr>
      </w:pPr>
    </w:p>
    <w:p w:rsidR="00EB15F0" w:rsidRDefault="00EB15F0" w:rsidP="00EB15F0">
      <w:pPr>
        <w:jc w:val="both"/>
        <w:rPr>
          <w:b/>
          <w:szCs w:val="28"/>
          <w:lang w:val="kk-KZ"/>
        </w:rPr>
      </w:pPr>
      <w:r w:rsidRPr="00061393">
        <w:rPr>
          <w:b/>
          <w:szCs w:val="28"/>
          <w:lang w:val="kk-KZ"/>
        </w:rPr>
        <w:t>Реквизиты организации: эмблема, наименование, справочные данные</w:t>
      </w:r>
    </w:p>
    <w:p w:rsidR="00563163" w:rsidRPr="00061393" w:rsidRDefault="00563163" w:rsidP="00EB15F0">
      <w:pPr>
        <w:jc w:val="both"/>
        <w:rPr>
          <w:b/>
          <w:szCs w:val="28"/>
          <w:lang w:val="kk-KZ"/>
        </w:rPr>
      </w:pPr>
    </w:p>
    <w:p w:rsidR="00EB15F0" w:rsidRPr="00AE19D3" w:rsidRDefault="00EB15F0" w:rsidP="00EB15F0">
      <w:pPr>
        <w:jc w:val="both"/>
        <w:rPr>
          <w:szCs w:val="28"/>
        </w:rPr>
      </w:pPr>
      <w:r w:rsidRPr="00AE19D3">
        <w:rPr>
          <w:color w:val="000000"/>
          <w:szCs w:val="28"/>
        </w:rPr>
        <w:t xml:space="preserve">       1. Государственный Герб Республики Казахстан изображается на бланке документа государственной организации в соответствии с требованиями, установленными законодательными актами Республики Казахстан о государственных символах Республики Казахстан. </w:t>
      </w:r>
    </w:p>
    <w:p w:rsidR="00EB15F0" w:rsidRPr="00AE19D3" w:rsidRDefault="00EB15F0" w:rsidP="00EB15F0">
      <w:pPr>
        <w:jc w:val="both"/>
        <w:rPr>
          <w:szCs w:val="28"/>
        </w:rPr>
      </w:pPr>
      <w:bookmarkStart w:id="0" w:name="z27"/>
      <w:r w:rsidRPr="00AE19D3">
        <w:rPr>
          <w:color w:val="000000"/>
          <w:szCs w:val="28"/>
        </w:rPr>
        <w:lastRenderedPageBreak/>
        <w:t>      </w:t>
      </w:r>
      <w:r w:rsidRPr="00AE19D3">
        <w:rPr>
          <w:color w:val="000000"/>
          <w:szCs w:val="28"/>
          <w:lang w:val="kk-KZ"/>
        </w:rPr>
        <w:t>2</w:t>
      </w:r>
      <w:r w:rsidRPr="00AE19D3">
        <w:rPr>
          <w:color w:val="000000"/>
          <w:szCs w:val="28"/>
        </w:rPr>
        <w:t>. Эмблема, логотип или товарный знак (знак обслуживания) воспроизводится на бланке в соответствии с учредительными документами организации.</w:t>
      </w:r>
    </w:p>
    <w:bookmarkEnd w:id="0"/>
    <w:p w:rsidR="00EB15F0" w:rsidRPr="00AE19D3" w:rsidRDefault="00EB15F0" w:rsidP="00EB15F0">
      <w:pPr>
        <w:jc w:val="both"/>
        <w:rPr>
          <w:szCs w:val="28"/>
        </w:rPr>
      </w:pPr>
      <w:r w:rsidRPr="00AE19D3">
        <w:rPr>
          <w:color w:val="000000"/>
          <w:szCs w:val="28"/>
        </w:rPr>
        <w:t>      Эмблема, логотип или товарный знак (знак обслуживания) не размещается на бланке с изображением Государственного Герба Республики Казахстан.</w:t>
      </w:r>
    </w:p>
    <w:p w:rsidR="00EB15F0" w:rsidRPr="00AE19D3" w:rsidRDefault="00EB15F0" w:rsidP="00EB15F0">
      <w:pPr>
        <w:jc w:val="both"/>
        <w:rPr>
          <w:szCs w:val="28"/>
        </w:rPr>
      </w:pPr>
      <w:bookmarkStart w:id="1" w:name="z28"/>
      <w:r w:rsidRPr="00AE19D3">
        <w:rPr>
          <w:color w:val="000000"/>
          <w:szCs w:val="28"/>
        </w:rPr>
        <w:t>      </w:t>
      </w:r>
      <w:r w:rsidRPr="00AE19D3">
        <w:rPr>
          <w:color w:val="000000"/>
          <w:szCs w:val="28"/>
          <w:lang w:val="kk-KZ"/>
        </w:rPr>
        <w:t>3</w:t>
      </w:r>
      <w:r w:rsidRPr="00AE19D3">
        <w:rPr>
          <w:color w:val="000000"/>
          <w:szCs w:val="28"/>
        </w:rPr>
        <w:t>. Официальное наименование организации, филиала (представительства) включает в себя название в соответствии с учредительными документами с указанием на организационно–правовую форму.</w:t>
      </w:r>
    </w:p>
    <w:bookmarkEnd w:id="1"/>
    <w:p w:rsidR="00EB15F0" w:rsidRPr="00AE19D3" w:rsidRDefault="00EB15F0" w:rsidP="00EB15F0">
      <w:pPr>
        <w:jc w:val="both"/>
        <w:rPr>
          <w:szCs w:val="28"/>
        </w:rPr>
      </w:pPr>
      <w:r w:rsidRPr="00AE19D3">
        <w:rPr>
          <w:color w:val="000000"/>
          <w:szCs w:val="28"/>
        </w:rPr>
        <w:t xml:space="preserve">       При оформлении совместного документа, разработанного двумя и более равными организациями, официальные наименования организаций располагаются на одном уровне в алфавитном порядке наименований организаций. </w:t>
      </w:r>
    </w:p>
    <w:p w:rsidR="00EB15F0" w:rsidRPr="00AE19D3" w:rsidRDefault="00EB15F0" w:rsidP="00EB15F0">
      <w:pPr>
        <w:jc w:val="both"/>
        <w:rPr>
          <w:szCs w:val="28"/>
        </w:rPr>
      </w:pPr>
      <w:r w:rsidRPr="00AE19D3">
        <w:rPr>
          <w:color w:val="000000"/>
          <w:szCs w:val="28"/>
        </w:rPr>
        <w:t xml:space="preserve">       При оформлении совместного документа, разработанного двумя и более организациями, официальные наименования располагаются в соответствии с убыванием иерархии организаций. </w:t>
      </w:r>
    </w:p>
    <w:p w:rsidR="00EB15F0" w:rsidRPr="00AE19D3" w:rsidRDefault="00EB15F0" w:rsidP="00EB15F0">
      <w:pPr>
        <w:jc w:val="both"/>
        <w:rPr>
          <w:szCs w:val="28"/>
        </w:rPr>
      </w:pPr>
      <w:r w:rsidRPr="00AE19D3">
        <w:rPr>
          <w:color w:val="000000"/>
          <w:szCs w:val="28"/>
        </w:rPr>
        <w:t>      Совместный документ подлежит заверению печатями организаций.</w:t>
      </w:r>
    </w:p>
    <w:p w:rsidR="00EB15F0" w:rsidRPr="00AE19D3" w:rsidRDefault="00EB15F0" w:rsidP="00EB15F0">
      <w:pPr>
        <w:jc w:val="both"/>
        <w:rPr>
          <w:szCs w:val="28"/>
        </w:rPr>
      </w:pPr>
      <w:r w:rsidRPr="00AE19D3">
        <w:rPr>
          <w:color w:val="000000"/>
          <w:szCs w:val="28"/>
        </w:rPr>
        <w:t>      Сокращенное наименование организации, филиала (представительства) приводится в том случае, когда оно закреплено в учредительных документах, и размещается в скобках ниже полного наименования.</w:t>
      </w:r>
    </w:p>
    <w:p w:rsidR="00EB15F0" w:rsidRPr="00AE19D3" w:rsidRDefault="00EB15F0" w:rsidP="00EB15F0">
      <w:pPr>
        <w:jc w:val="both"/>
        <w:rPr>
          <w:szCs w:val="28"/>
        </w:rPr>
      </w:pPr>
      <w:r w:rsidRPr="00AE19D3">
        <w:rPr>
          <w:color w:val="000000"/>
          <w:szCs w:val="28"/>
        </w:rPr>
        <w:t>      Наименование структурного подразделения указывается в том случае, если оно является автором документа, и располагается ниже наименования организации.</w:t>
      </w:r>
    </w:p>
    <w:p w:rsidR="00EB15F0" w:rsidRPr="00AE19D3" w:rsidRDefault="00EB15F0" w:rsidP="00EB15F0">
      <w:pPr>
        <w:jc w:val="both"/>
        <w:rPr>
          <w:szCs w:val="28"/>
        </w:rPr>
      </w:pPr>
      <w:bookmarkStart w:id="2" w:name="z29"/>
      <w:r w:rsidRPr="00AE19D3">
        <w:rPr>
          <w:color w:val="000000"/>
          <w:szCs w:val="28"/>
        </w:rPr>
        <w:t>      </w:t>
      </w:r>
      <w:r w:rsidRPr="00AE19D3">
        <w:rPr>
          <w:color w:val="000000"/>
          <w:szCs w:val="28"/>
          <w:lang w:val="kk-KZ"/>
        </w:rPr>
        <w:t>4</w:t>
      </w:r>
      <w:r w:rsidRPr="00AE19D3">
        <w:rPr>
          <w:color w:val="000000"/>
          <w:szCs w:val="28"/>
        </w:rPr>
        <w:t>. В справочных данных об организации указываются почтовый адрес, номера телефонов, телефаксов, адрес электронной почты, и другие сведения по усмотрению организации.</w:t>
      </w:r>
    </w:p>
    <w:p w:rsidR="00EB15F0" w:rsidRPr="00AE19D3" w:rsidRDefault="00EB15F0" w:rsidP="00EB15F0">
      <w:pPr>
        <w:jc w:val="both"/>
        <w:rPr>
          <w:szCs w:val="28"/>
        </w:rPr>
      </w:pPr>
      <w:bookmarkStart w:id="3" w:name="z30"/>
      <w:bookmarkEnd w:id="2"/>
      <w:r w:rsidRPr="00AE19D3">
        <w:rPr>
          <w:color w:val="000000"/>
          <w:szCs w:val="28"/>
        </w:rPr>
        <w:t xml:space="preserve">       </w:t>
      </w:r>
      <w:r w:rsidRPr="00AE19D3">
        <w:rPr>
          <w:color w:val="000000"/>
          <w:szCs w:val="28"/>
          <w:lang w:val="kk-KZ"/>
        </w:rPr>
        <w:t>5</w:t>
      </w:r>
      <w:r w:rsidRPr="00AE19D3">
        <w:rPr>
          <w:color w:val="000000"/>
          <w:szCs w:val="28"/>
        </w:rPr>
        <w:t xml:space="preserve">. Наименование вида документа указывается на всех документах, кроме писем. </w:t>
      </w:r>
    </w:p>
    <w:bookmarkEnd w:id="3"/>
    <w:p w:rsidR="00EB15F0" w:rsidRDefault="00EB15F0" w:rsidP="00EB15F0">
      <w:pPr>
        <w:jc w:val="both"/>
        <w:rPr>
          <w:color w:val="000000"/>
          <w:szCs w:val="28"/>
          <w:lang w:val="kk-KZ"/>
        </w:rPr>
      </w:pPr>
      <w:r w:rsidRPr="00AE19D3">
        <w:rPr>
          <w:color w:val="000000"/>
          <w:szCs w:val="28"/>
        </w:rPr>
        <w:t>      Наименование вида документа печатается прописными буквами полужирным шрифтом.</w:t>
      </w:r>
    </w:p>
    <w:p w:rsidR="004B422A" w:rsidRDefault="004B422A" w:rsidP="004B422A">
      <w:pPr>
        <w:jc w:val="right"/>
        <w:rPr>
          <w:b/>
          <w:i/>
          <w:color w:val="000000"/>
          <w:sz w:val="20"/>
          <w:szCs w:val="20"/>
        </w:rPr>
      </w:pPr>
    </w:p>
    <w:p w:rsidR="004B422A" w:rsidRPr="0080211B" w:rsidRDefault="004B422A" w:rsidP="004B422A">
      <w:pPr>
        <w:jc w:val="right"/>
        <w:rPr>
          <w:b/>
          <w:i/>
          <w:color w:val="000000"/>
          <w:sz w:val="20"/>
          <w:szCs w:val="20"/>
        </w:rPr>
      </w:pPr>
      <w:bookmarkStart w:id="4" w:name="_GoBack"/>
      <w:bookmarkEnd w:id="4"/>
      <w:r w:rsidRPr="0080211B">
        <w:rPr>
          <w:b/>
          <w:i/>
          <w:color w:val="000000"/>
          <w:sz w:val="20"/>
          <w:szCs w:val="20"/>
        </w:rPr>
        <w:t>Типовые правила документирования и управления документацией</w:t>
      </w:r>
    </w:p>
    <w:p w:rsidR="004B422A" w:rsidRPr="0080211B" w:rsidRDefault="004B422A" w:rsidP="004B422A">
      <w:pPr>
        <w:jc w:val="right"/>
        <w:rPr>
          <w:b/>
          <w:i/>
          <w:sz w:val="24"/>
        </w:rPr>
      </w:pPr>
      <w:r w:rsidRPr="0080211B">
        <w:rPr>
          <w:b/>
          <w:i/>
          <w:color w:val="000000"/>
          <w:sz w:val="20"/>
          <w:szCs w:val="20"/>
        </w:rPr>
        <w:t>в государственных и негосударственных организациях</w:t>
      </w:r>
    </w:p>
    <w:p w:rsidR="004B422A" w:rsidRPr="007E421B" w:rsidRDefault="004B422A" w:rsidP="004B422A">
      <w:pPr>
        <w:jc w:val="right"/>
        <w:rPr>
          <w:b/>
          <w:i/>
          <w:sz w:val="24"/>
        </w:rPr>
      </w:pPr>
      <w:r w:rsidRPr="0080211B">
        <w:rPr>
          <w:b/>
          <w:i/>
          <w:color w:val="000000"/>
          <w:spacing w:val="2"/>
          <w:sz w:val="20"/>
          <w:szCs w:val="20"/>
          <w:shd w:val="clear" w:color="auto" w:fill="FFFFFF"/>
        </w:rPr>
        <w:t>от 22 декабря 2014 года</w:t>
      </w:r>
    </w:p>
    <w:p w:rsidR="00B96DD5" w:rsidRPr="004B422A" w:rsidRDefault="00B96DD5"/>
    <w:sectPr w:rsidR="00B96DD5" w:rsidRPr="004B422A" w:rsidSect="0003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6254"/>
    <w:rsid w:val="00037E2F"/>
    <w:rsid w:val="001059A3"/>
    <w:rsid w:val="004B422A"/>
    <w:rsid w:val="00563163"/>
    <w:rsid w:val="00A35697"/>
    <w:rsid w:val="00B96DD5"/>
    <w:rsid w:val="00C2001B"/>
    <w:rsid w:val="00EB15F0"/>
    <w:rsid w:val="00EB7599"/>
    <w:rsid w:val="00FC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3163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63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63163"/>
    <w:pPr>
      <w:tabs>
        <w:tab w:val="left" w:pos="0"/>
      </w:tabs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563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563163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3163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63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63163"/>
    <w:pPr>
      <w:tabs>
        <w:tab w:val="left" w:pos="0"/>
      </w:tabs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563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56316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3358</Characters>
  <Application>Microsoft Office Word</Application>
  <DocSecurity>0</DocSecurity>
  <Lines>27</Lines>
  <Paragraphs>7</Paragraphs>
  <ScaleCrop>false</ScaleCrop>
  <Company>HP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2018-04-30T23:01:00Z</dcterms:created>
  <dcterms:modified xsi:type="dcterms:W3CDTF">2018-04-30T23:01:00Z</dcterms:modified>
</cp:coreProperties>
</file>