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6E" w:rsidRPr="00EA4CDC" w:rsidRDefault="00A0396E" w:rsidP="00FD1391">
      <w:pPr>
        <w:pStyle w:val="1"/>
        <w:spacing w:before="0" w:after="390" w:line="540" w:lineRule="atLeast"/>
        <w:jc w:val="both"/>
        <w:textAlignment w:val="baseline"/>
        <w:rPr>
          <w:rFonts w:ascii="Times New Roman" w:hAnsi="Times New Roman" w:cs="Times New Roman"/>
          <w:color w:val="000000"/>
          <w:lang w:val="kk-KZ"/>
        </w:rPr>
      </w:pPr>
      <w:r w:rsidRPr="00EA4CDC">
        <w:rPr>
          <w:rFonts w:ascii="Times New Roman" w:hAnsi="Times New Roman" w:cs="Times New Roman"/>
          <w:color w:val="000000"/>
        </w:rPr>
        <w:t>Краткая форма протокола совещания: особенности оформления</w:t>
      </w:r>
    </w:p>
    <w:p w:rsidR="00A0396E" w:rsidRPr="00EA4CDC" w:rsidRDefault="00A0396E" w:rsidP="00A0396E">
      <w:pPr>
        <w:pStyle w:val="jscommentslistenhover"/>
        <w:spacing w:before="0" w:beforeAutospacing="0" w:after="0" w:afterAutospacing="0" w:line="420" w:lineRule="atLeast"/>
        <w:textAlignment w:val="baseline"/>
        <w:rPr>
          <w:color w:val="000000"/>
        </w:rPr>
      </w:pPr>
      <w:r w:rsidRPr="00EA4CDC">
        <w:rPr>
          <w:b/>
          <w:bCs/>
          <w:color w:val="000000"/>
          <w:bdr w:val="none" w:sz="0" w:space="0" w:color="auto" w:frame="1"/>
        </w:rPr>
        <w:t>Краткая форма протокола</w:t>
      </w:r>
      <w:r w:rsidRPr="00EA4CDC">
        <w:rPr>
          <w:color w:val="000000"/>
        </w:rPr>
        <w:t> – данный вид протоколирования содержит информацию о рассмотренных вопросах и принятых решениях. Также в кратком протоколе указываются фамилии выступивших и ответственных за принятые решения лиц. Краткая форма не фиксирует полный ход события, а лишь даёт информацию о принятии решений по определённым вопросам.</w:t>
      </w:r>
    </w:p>
    <w:p w:rsidR="00A0396E" w:rsidRPr="00EA4CDC" w:rsidRDefault="00A0396E" w:rsidP="00A0396E">
      <w:pPr>
        <w:pStyle w:val="jscommentslistenhover"/>
        <w:spacing w:before="0" w:beforeAutospacing="0" w:after="0" w:afterAutospacing="0" w:line="420" w:lineRule="atLeast"/>
        <w:textAlignment w:val="baseline"/>
        <w:rPr>
          <w:color w:val="000000"/>
        </w:rPr>
      </w:pPr>
      <w:r w:rsidRPr="00EA4CDC">
        <w:rPr>
          <w:b/>
          <w:bCs/>
          <w:color w:val="000000"/>
          <w:bdr w:val="none" w:sz="0" w:space="0" w:color="auto" w:frame="1"/>
        </w:rPr>
        <w:t>Краткую форму протокола, как правило, ведут в случаях, когда:</w:t>
      </w:r>
    </w:p>
    <w:p w:rsidR="00A0396E" w:rsidRPr="00EA4CDC" w:rsidRDefault="00A0396E" w:rsidP="00A0396E">
      <w:pPr>
        <w:numPr>
          <w:ilvl w:val="0"/>
          <w:numId w:val="1"/>
        </w:numPr>
        <w:spacing w:after="0" w:line="420" w:lineRule="atLeast"/>
        <w:ind w:left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A4CDC">
        <w:rPr>
          <w:rFonts w:ascii="Times New Roman" w:hAnsi="Times New Roman" w:cs="Times New Roman"/>
          <w:color w:val="000000"/>
          <w:sz w:val="24"/>
          <w:szCs w:val="24"/>
        </w:rPr>
        <w:t>заседание носит оперативный характер и важно зафиксировать принятое решение без детализации хода обсуждения;</w:t>
      </w:r>
    </w:p>
    <w:p w:rsidR="00A0396E" w:rsidRPr="00EA4CDC" w:rsidRDefault="00A0396E" w:rsidP="00A0396E">
      <w:pPr>
        <w:numPr>
          <w:ilvl w:val="0"/>
          <w:numId w:val="1"/>
        </w:numPr>
        <w:spacing w:after="0" w:line="420" w:lineRule="atLeast"/>
        <w:ind w:left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A4CDC">
        <w:rPr>
          <w:rFonts w:ascii="Times New Roman" w:hAnsi="Times New Roman" w:cs="Times New Roman"/>
          <w:color w:val="000000"/>
          <w:sz w:val="24"/>
          <w:szCs w:val="24"/>
        </w:rPr>
        <w:t>заседание стенографируется (стенограмма выступлений будет приложением к протоколу) или идёт аудио- или видеозапись;</w:t>
      </w:r>
    </w:p>
    <w:p w:rsidR="00A0396E" w:rsidRPr="00EA4CDC" w:rsidRDefault="00A0396E" w:rsidP="00A0396E">
      <w:pPr>
        <w:pStyle w:val="jscommentslistenhover"/>
        <w:spacing w:before="0" w:beforeAutospacing="0" w:after="0" w:afterAutospacing="0" w:line="420" w:lineRule="atLeast"/>
        <w:textAlignment w:val="baseline"/>
        <w:rPr>
          <w:color w:val="000000"/>
        </w:rPr>
      </w:pPr>
      <w:r w:rsidRPr="00EA4CDC">
        <w:rPr>
          <w:b/>
          <w:bCs/>
          <w:color w:val="000000"/>
          <w:bdr w:val="none" w:sz="0" w:space="0" w:color="auto" w:frame="1"/>
        </w:rPr>
        <w:t>В нём указывают следующую информацию:</w:t>
      </w:r>
      <w:r w:rsidRPr="00EA4CDC">
        <w:rPr>
          <w:color w:val="000000"/>
        </w:rPr>
        <w:br/>
        <w:t>1) вопрос, вынесенный на совещание;</w:t>
      </w:r>
      <w:r w:rsidRPr="00EA4CDC">
        <w:rPr>
          <w:color w:val="000000"/>
        </w:rPr>
        <w:br/>
        <w:t>2) данные лиц, выступивших при обсуждении рассматриваемого вопроса;</w:t>
      </w:r>
      <w:r w:rsidRPr="00EA4CDC">
        <w:rPr>
          <w:color w:val="000000"/>
        </w:rPr>
        <w:br/>
        <w:t>3) принятое и утверждённое собранием решение.</w:t>
      </w:r>
    </w:p>
    <w:p w:rsidR="00A0396E" w:rsidRPr="00EA4CDC" w:rsidRDefault="00A0396E" w:rsidP="00A0396E">
      <w:pPr>
        <w:pStyle w:val="2"/>
        <w:spacing w:before="0" w:line="510" w:lineRule="atLeast"/>
        <w:textAlignment w:val="baseline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A4CDC">
        <w:rPr>
          <w:rStyle w:val="red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Составление и оформление краткой формы протокола</w:t>
      </w:r>
    </w:p>
    <w:p w:rsidR="00A0396E" w:rsidRPr="00EA4CDC" w:rsidRDefault="00A0396E" w:rsidP="00A0396E">
      <w:pPr>
        <w:pStyle w:val="jscommentslistenhover"/>
        <w:spacing w:before="0" w:beforeAutospacing="0" w:after="0" w:afterAutospacing="0" w:line="420" w:lineRule="atLeast"/>
        <w:textAlignment w:val="baseline"/>
        <w:rPr>
          <w:color w:val="000000"/>
        </w:rPr>
      </w:pPr>
      <w:r w:rsidRPr="00EA4CDC">
        <w:rPr>
          <w:color w:val="000000"/>
        </w:rPr>
        <w:t>Те</w:t>
      </w:r>
      <w:proofErr w:type="gramStart"/>
      <w:r w:rsidRPr="00EA4CDC">
        <w:rPr>
          <w:color w:val="000000"/>
        </w:rPr>
        <w:t>кст кр</w:t>
      </w:r>
      <w:proofErr w:type="gramEnd"/>
      <w:r w:rsidRPr="00EA4CDC">
        <w:rPr>
          <w:color w:val="000000"/>
        </w:rPr>
        <w:t>аткой формы протокола состоит из двух частей – </w:t>
      </w:r>
      <w:r w:rsidRPr="00EA4CDC">
        <w:rPr>
          <w:b/>
          <w:bCs/>
          <w:color w:val="000000"/>
          <w:bdr w:val="none" w:sz="0" w:space="0" w:color="auto" w:frame="1"/>
        </w:rPr>
        <w:t xml:space="preserve">вводной и основной. </w:t>
      </w:r>
    </w:p>
    <w:p w:rsidR="00A0396E" w:rsidRPr="00EA4CDC" w:rsidRDefault="00A0396E" w:rsidP="00A0396E">
      <w:pPr>
        <w:pStyle w:val="a4"/>
        <w:shd w:val="clear" w:color="auto" w:fill="FFFFFF"/>
        <w:spacing w:before="0" w:beforeAutospacing="0" w:after="0" w:afterAutospacing="0" w:line="420" w:lineRule="atLeast"/>
        <w:textAlignment w:val="baseline"/>
        <w:rPr>
          <w:i/>
          <w:iCs/>
          <w:color w:val="000000"/>
        </w:rPr>
      </w:pPr>
      <w:r w:rsidRPr="00EA4CDC">
        <w:rPr>
          <w:i/>
          <w:iCs/>
          <w:color w:val="000000"/>
          <w:bdr w:val="none" w:sz="0" w:space="0" w:color="auto" w:frame="1"/>
        </w:rPr>
        <w:t>Основная часть краткого протокола включает наименования рассматриваемых вопросов и принятые по ним решения.</w:t>
      </w:r>
    </w:p>
    <w:p w:rsidR="00A0396E" w:rsidRPr="00EA4CDC" w:rsidRDefault="00A0396E" w:rsidP="00A0396E">
      <w:pPr>
        <w:pStyle w:val="jscommentslistenhover"/>
        <w:spacing w:before="0" w:beforeAutospacing="0" w:after="0" w:afterAutospacing="0" w:line="420" w:lineRule="atLeast"/>
        <w:textAlignment w:val="baseline"/>
        <w:rPr>
          <w:color w:val="000000"/>
        </w:rPr>
      </w:pPr>
      <w:r w:rsidRPr="00EA4CDC">
        <w:rPr>
          <w:b/>
          <w:bCs/>
          <w:color w:val="000000"/>
          <w:bdr w:val="none" w:sz="0" w:space="0" w:color="auto" w:frame="1"/>
        </w:rPr>
        <w:t>Наименование вопроса нумеруется</w:t>
      </w:r>
      <w:r w:rsidRPr="00EA4CDC">
        <w:rPr>
          <w:color w:val="000000"/>
        </w:rPr>
        <w:t> и начинается с предлога «</w:t>
      </w:r>
      <w:r w:rsidRPr="00EA4CDC">
        <w:rPr>
          <w:b/>
          <w:bCs/>
          <w:color w:val="000000"/>
          <w:bdr w:val="none" w:sz="0" w:space="0" w:color="auto" w:frame="1"/>
        </w:rPr>
        <w:t>О</w:t>
      </w:r>
      <w:r w:rsidRPr="00EA4CDC">
        <w:rPr>
          <w:color w:val="000000"/>
        </w:rPr>
        <w:t>» («</w:t>
      </w:r>
      <w:r w:rsidRPr="00EA4CDC">
        <w:rPr>
          <w:b/>
          <w:bCs/>
          <w:color w:val="000000"/>
          <w:bdr w:val="none" w:sz="0" w:space="0" w:color="auto" w:frame="1"/>
        </w:rPr>
        <w:t>Об</w:t>
      </w:r>
      <w:r w:rsidRPr="00EA4CDC">
        <w:rPr>
          <w:color w:val="000000"/>
        </w:rPr>
        <w:t xml:space="preserve">»), печатается </w:t>
      </w:r>
      <w:r w:rsidR="00AF704D" w:rsidRPr="00EA4CDC">
        <w:rPr>
          <w:color w:val="000000"/>
        </w:rPr>
        <w:t>центровано</w:t>
      </w:r>
      <w:r w:rsidRPr="00EA4CDC">
        <w:rPr>
          <w:color w:val="000000"/>
        </w:rPr>
        <w:t xml:space="preserve"> и подчёркивается одной чертой ниже последней строки. Под чертой указываются инициалы имён и фамилии должностных лиц, выступивших при обсуждении данного вопроса. Затем указывается принятое по вопросу решение.</w:t>
      </w:r>
    </w:p>
    <w:p w:rsidR="00A0396E" w:rsidRPr="00EA4CDC" w:rsidRDefault="00A0396E" w:rsidP="00A0396E">
      <w:pPr>
        <w:pStyle w:val="jscommentslistenhover"/>
        <w:spacing w:before="0" w:beforeAutospacing="0" w:after="0" w:afterAutospacing="0" w:line="420" w:lineRule="atLeast"/>
        <w:textAlignment w:val="baseline"/>
        <w:rPr>
          <w:color w:val="000000"/>
        </w:rPr>
      </w:pPr>
      <w:r w:rsidRPr="00EA4CDC">
        <w:rPr>
          <w:b/>
          <w:bCs/>
          <w:color w:val="000000"/>
          <w:bdr w:val="none" w:sz="0" w:space="0" w:color="auto" w:frame="1"/>
        </w:rPr>
        <w:t>В заголовок протокола входит указание вида коллегиальной деятельности и название коллегиального органа в родительном падеже</w:t>
      </w:r>
      <w:r w:rsidRPr="00EA4CDC">
        <w:rPr>
          <w:color w:val="000000"/>
        </w:rPr>
        <w:t> (собрания сотрудников, заседания совета и др.).</w:t>
      </w:r>
    </w:p>
    <w:p w:rsidR="00A0396E" w:rsidRPr="00EA4CDC" w:rsidRDefault="00A0396E" w:rsidP="00EA4CDC">
      <w:pPr>
        <w:pStyle w:val="jscommentslistenhover"/>
        <w:spacing w:before="0" w:beforeAutospacing="0" w:after="270" w:afterAutospacing="0" w:line="420" w:lineRule="atLeast"/>
        <w:textAlignment w:val="baseline"/>
        <w:rPr>
          <w:i/>
          <w:iCs/>
          <w:color w:val="000000"/>
          <w:lang w:val="kk-KZ"/>
        </w:rPr>
      </w:pPr>
      <w:r w:rsidRPr="00EA4CDC">
        <w:rPr>
          <w:color w:val="000000"/>
        </w:rPr>
        <w:t>По краткому протоколу невозможно представить ход обсуждения вопроса, высказанные мнения, замечания, процесс выработки распорядительной части, то есть управленческого решения.</w:t>
      </w:r>
      <w:bookmarkStart w:id="0" w:name="_GoBack"/>
      <w:bookmarkEnd w:id="0"/>
      <w:r w:rsidRPr="00EA4CDC">
        <w:rPr>
          <w:rStyle w:val="red"/>
          <w:b/>
          <w:bCs/>
          <w:i/>
          <w:iCs/>
          <w:bdr w:val="none" w:sz="0" w:space="0" w:color="auto" w:frame="1"/>
        </w:rPr>
        <w:t>ВНИМАНИЕ</w:t>
      </w:r>
      <w:r w:rsidRPr="00EA4CDC">
        <w:rPr>
          <w:i/>
          <w:iCs/>
          <w:color w:val="000000"/>
        </w:rPr>
        <w:br/>
      </w:r>
      <w:r w:rsidRPr="00EA4CDC">
        <w:rPr>
          <w:i/>
          <w:iCs/>
          <w:color w:val="000000"/>
          <w:bdr w:val="none" w:sz="0" w:space="0" w:color="auto" w:frame="1"/>
        </w:rPr>
        <w:t>Доклады и вопросы не нужно записывать слово в слово. В протоколе фиксируется общий смысл докладов, вопросов и предложений. Точно записываются решения и поручения, которые даёт руководитель отдельным исполнителям.</w:t>
      </w:r>
    </w:p>
    <w:sectPr w:rsidR="00A0396E" w:rsidRPr="00EA4CDC" w:rsidSect="00EA4CD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79A7"/>
    <w:multiLevelType w:val="multilevel"/>
    <w:tmpl w:val="99F2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E4D49"/>
    <w:multiLevelType w:val="multilevel"/>
    <w:tmpl w:val="6BAE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93677"/>
    <w:multiLevelType w:val="multilevel"/>
    <w:tmpl w:val="4314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2978A2"/>
    <w:multiLevelType w:val="multilevel"/>
    <w:tmpl w:val="5AC0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85407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25B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34AF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5407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692A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0ECC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3AD0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36B0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64962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6F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2B6"/>
    <w:rsid w:val="00672E00"/>
    <w:rsid w:val="00672E5E"/>
    <w:rsid w:val="00673BE2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16B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3C1E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164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8A9"/>
    <w:rsid w:val="009F3AD2"/>
    <w:rsid w:val="009F589D"/>
    <w:rsid w:val="009F7FF0"/>
    <w:rsid w:val="00A00428"/>
    <w:rsid w:val="00A018F1"/>
    <w:rsid w:val="00A0241E"/>
    <w:rsid w:val="00A026D1"/>
    <w:rsid w:val="00A033E2"/>
    <w:rsid w:val="00A0396E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04D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3DDA"/>
    <w:rsid w:val="00CB4440"/>
    <w:rsid w:val="00CB7553"/>
    <w:rsid w:val="00CB789B"/>
    <w:rsid w:val="00CC0D04"/>
    <w:rsid w:val="00CC1A97"/>
    <w:rsid w:val="00CC1CF3"/>
    <w:rsid w:val="00CC2408"/>
    <w:rsid w:val="00CC3E74"/>
    <w:rsid w:val="00CC40E6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639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4C79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1FFB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4CDC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391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6E"/>
  </w:style>
  <w:style w:type="paragraph" w:styleId="1">
    <w:name w:val="heading 1"/>
    <w:basedOn w:val="a"/>
    <w:next w:val="a"/>
    <w:link w:val="10"/>
    <w:uiPriority w:val="9"/>
    <w:qFormat/>
    <w:rsid w:val="00A039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9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39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A039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ommentslistenhover">
    <w:name w:val="js_comments_listenhover"/>
    <w:basedOn w:val="a"/>
    <w:uiPriority w:val="99"/>
    <w:semiHidden/>
    <w:rsid w:val="00A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0396E"/>
  </w:style>
  <w:style w:type="character" w:customStyle="1" w:styleId="red">
    <w:name w:val="red"/>
    <w:basedOn w:val="a0"/>
    <w:rsid w:val="00A0396E"/>
  </w:style>
  <w:style w:type="character" w:customStyle="1" w:styleId="comment-right-informer-wr">
    <w:name w:val="comment-right-informer-wr"/>
    <w:basedOn w:val="a0"/>
    <w:rsid w:val="00A0396E"/>
  </w:style>
  <w:style w:type="paragraph" w:styleId="a5">
    <w:name w:val="Balloon Text"/>
    <w:basedOn w:val="a"/>
    <w:link w:val="a6"/>
    <w:uiPriority w:val="99"/>
    <w:semiHidden/>
    <w:unhideWhenUsed/>
    <w:rsid w:val="00A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6E"/>
  </w:style>
  <w:style w:type="paragraph" w:styleId="1">
    <w:name w:val="heading 1"/>
    <w:basedOn w:val="a"/>
    <w:next w:val="a"/>
    <w:link w:val="10"/>
    <w:uiPriority w:val="9"/>
    <w:qFormat/>
    <w:rsid w:val="00A039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9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39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A039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ommentslistenhover">
    <w:name w:val="js_comments_listenhover"/>
    <w:basedOn w:val="a"/>
    <w:uiPriority w:val="99"/>
    <w:semiHidden/>
    <w:rsid w:val="00A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0396E"/>
  </w:style>
  <w:style w:type="character" w:customStyle="1" w:styleId="red">
    <w:name w:val="red"/>
    <w:basedOn w:val="a0"/>
    <w:rsid w:val="00A0396E"/>
  </w:style>
  <w:style w:type="character" w:customStyle="1" w:styleId="comment-right-informer-wr">
    <w:name w:val="comment-right-informer-wr"/>
    <w:basedOn w:val="a0"/>
    <w:rsid w:val="00A0396E"/>
  </w:style>
  <w:style w:type="paragraph" w:styleId="a5">
    <w:name w:val="Balloon Text"/>
    <w:basedOn w:val="a"/>
    <w:link w:val="a6"/>
    <w:uiPriority w:val="99"/>
    <w:semiHidden/>
    <w:unhideWhenUsed/>
    <w:rsid w:val="00A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2018-05-14T18:14:00Z</dcterms:created>
  <dcterms:modified xsi:type="dcterms:W3CDTF">2018-05-14T18:14:00Z</dcterms:modified>
</cp:coreProperties>
</file>