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C9" w:rsidRDefault="00CC23C9" w:rsidP="00CC23C9">
      <w:pPr>
        <w:pStyle w:val="2"/>
        <w:numPr>
          <w:ilvl w:val="1"/>
          <w:numId w:val="3"/>
        </w:numPr>
        <w:spacing w:before="0"/>
        <w:ind w:left="0" w:firstLine="709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>Тараптардың еркінен тыс мән-жайлар</w:t>
      </w:r>
    </w:p>
    <w:p w:rsidR="00CC23C9" w:rsidRDefault="00CC23C9" w:rsidP="00CC23C9">
      <w:pPr>
        <w:pStyle w:val="a6"/>
        <w:keepNext/>
        <w:keepLines/>
        <w:numPr>
          <w:ilvl w:val="0"/>
          <w:numId w:val="4"/>
        </w:numPr>
        <w:ind w:left="0" w:firstLine="709"/>
        <w:jc w:val="both"/>
        <w:outlineLvl w:val="0"/>
        <w:rPr>
          <w:rFonts w:eastAsiaTheme="majorEastAsia"/>
          <w:vanish/>
          <w:sz w:val="28"/>
          <w:szCs w:val="28"/>
          <w:lang w:val="ru-RU"/>
        </w:rPr>
      </w:pPr>
      <w:bookmarkStart w:id="0" w:name="_Toc505250929"/>
      <w:bookmarkStart w:id="1" w:name="_Toc505257893"/>
      <w:bookmarkStart w:id="2" w:name="_Toc505360038"/>
      <w:bookmarkStart w:id="3" w:name="_Toc505360122"/>
      <w:bookmarkStart w:id="4" w:name="_Toc505360206"/>
      <w:bookmarkStart w:id="5" w:name="_Toc506074268"/>
      <w:bookmarkStart w:id="6" w:name="_Toc506074727"/>
      <w:bookmarkStart w:id="7" w:name="_Toc506914144"/>
      <w:bookmarkStart w:id="8" w:name="_Toc507024148"/>
      <w:bookmarkStart w:id="9" w:name="_Toc507024604"/>
      <w:bookmarkStart w:id="10" w:name="_Toc507076559"/>
      <w:bookmarkStart w:id="11" w:name="_Toc515377633"/>
      <w:bookmarkStart w:id="12" w:name="_Toc515378112"/>
      <w:bookmarkStart w:id="13" w:name="_Toc515378587"/>
      <w:bookmarkStart w:id="14" w:name="_Toc515379061"/>
      <w:bookmarkStart w:id="15" w:name="_Toc515379534"/>
      <w:bookmarkStart w:id="16" w:name="_Toc51538001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CC23C9" w:rsidRDefault="00CC23C9" w:rsidP="00CC23C9">
      <w:pPr>
        <w:pStyle w:val="a6"/>
        <w:keepNext/>
        <w:keepLines/>
        <w:numPr>
          <w:ilvl w:val="0"/>
          <w:numId w:val="4"/>
        </w:numPr>
        <w:ind w:left="0" w:firstLine="709"/>
        <w:jc w:val="both"/>
        <w:outlineLvl w:val="0"/>
        <w:rPr>
          <w:rFonts w:eastAsiaTheme="majorEastAsia"/>
          <w:vanish/>
          <w:sz w:val="28"/>
          <w:szCs w:val="28"/>
          <w:lang w:val="ru-RU"/>
        </w:rPr>
      </w:pPr>
      <w:bookmarkStart w:id="17" w:name="_Toc505250930"/>
      <w:bookmarkStart w:id="18" w:name="_Toc505257894"/>
      <w:bookmarkStart w:id="19" w:name="_Toc505360039"/>
      <w:bookmarkStart w:id="20" w:name="_Toc505360123"/>
      <w:bookmarkStart w:id="21" w:name="_Toc505360207"/>
      <w:bookmarkStart w:id="22" w:name="_Toc506074269"/>
      <w:bookmarkStart w:id="23" w:name="_Toc506074728"/>
      <w:bookmarkStart w:id="24" w:name="_Toc506914145"/>
      <w:bookmarkStart w:id="25" w:name="_Toc507024149"/>
      <w:bookmarkStart w:id="26" w:name="_Toc507024605"/>
      <w:bookmarkStart w:id="27" w:name="_Toc507076560"/>
      <w:bookmarkStart w:id="28" w:name="_Toc515377634"/>
      <w:bookmarkStart w:id="29" w:name="_Toc515378113"/>
      <w:bookmarkStart w:id="30" w:name="_Toc515378588"/>
      <w:bookmarkStart w:id="31" w:name="_Toc515379062"/>
      <w:bookmarkStart w:id="32" w:name="_Toc515379535"/>
      <w:bookmarkStart w:id="33" w:name="_Toc515380017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CC23C9" w:rsidRDefault="00CC23C9" w:rsidP="00CC23C9">
      <w:pPr>
        <w:pStyle w:val="a6"/>
        <w:keepNext/>
        <w:keepLines/>
        <w:numPr>
          <w:ilvl w:val="1"/>
          <w:numId w:val="4"/>
        </w:numPr>
        <w:ind w:left="0" w:firstLine="709"/>
        <w:jc w:val="both"/>
        <w:outlineLvl w:val="0"/>
        <w:rPr>
          <w:rFonts w:eastAsiaTheme="majorEastAsia"/>
          <w:vanish/>
          <w:sz w:val="28"/>
          <w:szCs w:val="28"/>
          <w:lang w:val="ru-RU"/>
        </w:rPr>
      </w:pPr>
      <w:bookmarkStart w:id="34" w:name="_Toc505250931"/>
      <w:bookmarkStart w:id="35" w:name="_Toc505257895"/>
      <w:bookmarkStart w:id="36" w:name="_Toc505360040"/>
      <w:bookmarkStart w:id="37" w:name="_Toc505360124"/>
      <w:bookmarkStart w:id="38" w:name="_Toc505360208"/>
      <w:bookmarkStart w:id="39" w:name="_Toc506074270"/>
      <w:bookmarkStart w:id="40" w:name="_Toc506074729"/>
      <w:bookmarkStart w:id="41" w:name="_Toc506914146"/>
      <w:bookmarkStart w:id="42" w:name="_Toc507024150"/>
      <w:bookmarkStart w:id="43" w:name="_Toc507024606"/>
      <w:bookmarkStart w:id="44" w:name="_Toc507076561"/>
      <w:bookmarkStart w:id="45" w:name="_Toc515377635"/>
      <w:bookmarkStart w:id="46" w:name="_Toc515378114"/>
      <w:bookmarkStart w:id="47" w:name="_Toc515378589"/>
      <w:bookmarkStart w:id="48" w:name="_Toc515379063"/>
      <w:bookmarkStart w:id="49" w:name="_Toc515379536"/>
      <w:bookmarkStart w:id="50" w:name="_Toc515380018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:rsidR="00CC23C9" w:rsidRDefault="00CC23C9" w:rsidP="00CC23C9">
      <w:pPr>
        <w:pStyle w:val="a6"/>
        <w:keepNext/>
        <w:keepLines/>
        <w:numPr>
          <w:ilvl w:val="1"/>
          <w:numId w:val="4"/>
        </w:numPr>
        <w:ind w:left="0" w:firstLine="709"/>
        <w:jc w:val="both"/>
        <w:outlineLvl w:val="0"/>
        <w:rPr>
          <w:rFonts w:eastAsiaTheme="majorEastAsia"/>
          <w:vanish/>
          <w:sz w:val="28"/>
          <w:szCs w:val="28"/>
          <w:lang w:val="ru-RU"/>
        </w:rPr>
      </w:pPr>
      <w:bookmarkStart w:id="51" w:name="_Toc505250932"/>
      <w:bookmarkStart w:id="52" w:name="_Toc505257896"/>
      <w:bookmarkStart w:id="53" w:name="_Toc505360041"/>
      <w:bookmarkStart w:id="54" w:name="_Toc505360125"/>
      <w:bookmarkStart w:id="55" w:name="_Toc505360209"/>
      <w:bookmarkStart w:id="56" w:name="_Toc506074271"/>
      <w:bookmarkStart w:id="57" w:name="_Toc506074730"/>
      <w:bookmarkStart w:id="58" w:name="_Toc506914147"/>
      <w:bookmarkStart w:id="59" w:name="_Toc507024151"/>
      <w:bookmarkStart w:id="60" w:name="_Toc507024607"/>
      <w:bookmarkStart w:id="61" w:name="_Toc507076562"/>
      <w:bookmarkStart w:id="62" w:name="_Toc515377636"/>
      <w:bookmarkStart w:id="63" w:name="_Toc515378115"/>
      <w:bookmarkStart w:id="64" w:name="_Toc515378590"/>
      <w:bookmarkStart w:id="65" w:name="_Toc515379064"/>
      <w:bookmarkStart w:id="66" w:name="_Toc515379537"/>
      <w:bookmarkStart w:id="67" w:name="_Toc515380019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:rsidR="00CC23C9" w:rsidRDefault="00CC23C9" w:rsidP="00CC23C9">
      <w:pPr>
        <w:pStyle w:val="a6"/>
        <w:keepNext/>
        <w:keepLines/>
        <w:numPr>
          <w:ilvl w:val="1"/>
          <w:numId w:val="4"/>
        </w:numPr>
        <w:ind w:left="0" w:firstLine="709"/>
        <w:jc w:val="both"/>
        <w:outlineLvl w:val="0"/>
        <w:rPr>
          <w:rFonts w:eastAsiaTheme="majorEastAsia"/>
          <w:vanish/>
          <w:sz w:val="28"/>
          <w:szCs w:val="28"/>
          <w:lang w:val="ru-RU"/>
        </w:rPr>
      </w:pPr>
      <w:bookmarkStart w:id="68" w:name="_Toc505250933"/>
      <w:bookmarkStart w:id="69" w:name="_Toc505257897"/>
      <w:bookmarkStart w:id="70" w:name="_Toc505360042"/>
      <w:bookmarkStart w:id="71" w:name="_Toc505360126"/>
      <w:bookmarkStart w:id="72" w:name="_Toc505360210"/>
      <w:bookmarkStart w:id="73" w:name="_Toc506074272"/>
      <w:bookmarkStart w:id="74" w:name="_Toc506074731"/>
      <w:bookmarkStart w:id="75" w:name="_Toc506914148"/>
      <w:bookmarkStart w:id="76" w:name="_Toc507024152"/>
      <w:bookmarkStart w:id="77" w:name="_Toc507024608"/>
      <w:bookmarkStart w:id="78" w:name="_Toc507076563"/>
      <w:bookmarkStart w:id="79" w:name="_Toc515377637"/>
      <w:bookmarkStart w:id="80" w:name="_Toc515378116"/>
      <w:bookmarkStart w:id="81" w:name="_Toc515378591"/>
      <w:bookmarkStart w:id="82" w:name="_Toc515379065"/>
      <w:bookmarkStart w:id="83" w:name="_Toc515379538"/>
      <w:bookmarkStart w:id="84" w:name="_Toc515380020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:rsidR="00CC23C9" w:rsidRDefault="00CC23C9" w:rsidP="00CC23C9">
      <w:pPr>
        <w:pStyle w:val="a6"/>
        <w:keepNext/>
        <w:keepLines/>
        <w:numPr>
          <w:ilvl w:val="1"/>
          <w:numId w:val="4"/>
        </w:numPr>
        <w:ind w:left="0" w:firstLine="709"/>
        <w:jc w:val="both"/>
        <w:outlineLvl w:val="0"/>
        <w:rPr>
          <w:rFonts w:eastAsiaTheme="majorEastAsia"/>
          <w:vanish/>
          <w:sz w:val="28"/>
          <w:szCs w:val="28"/>
          <w:lang w:val="ru-RU"/>
        </w:rPr>
      </w:pPr>
      <w:bookmarkStart w:id="85" w:name="_Toc505250934"/>
      <w:bookmarkStart w:id="86" w:name="_Toc505257898"/>
      <w:bookmarkStart w:id="87" w:name="_Toc505360043"/>
      <w:bookmarkStart w:id="88" w:name="_Toc505360127"/>
      <w:bookmarkStart w:id="89" w:name="_Toc505360211"/>
      <w:bookmarkStart w:id="90" w:name="_Toc506074273"/>
      <w:bookmarkStart w:id="91" w:name="_Toc506074732"/>
      <w:bookmarkStart w:id="92" w:name="_Toc506914149"/>
      <w:bookmarkStart w:id="93" w:name="_Toc507024153"/>
      <w:bookmarkStart w:id="94" w:name="_Toc507024609"/>
      <w:bookmarkStart w:id="95" w:name="_Toc507076564"/>
      <w:bookmarkStart w:id="96" w:name="_Toc515377638"/>
      <w:bookmarkStart w:id="97" w:name="_Toc515378117"/>
      <w:bookmarkStart w:id="98" w:name="_Toc515378592"/>
      <w:bookmarkStart w:id="99" w:name="_Toc515379066"/>
      <w:bookmarkStart w:id="100" w:name="_Toc515379539"/>
      <w:bookmarkStart w:id="101" w:name="_Toc515380021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:rsidR="00CC23C9" w:rsidRDefault="00CC23C9" w:rsidP="00CC23C9">
      <w:pPr>
        <w:pStyle w:val="a6"/>
        <w:keepNext/>
        <w:keepLines/>
        <w:numPr>
          <w:ilvl w:val="1"/>
          <w:numId w:val="4"/>
        </w:numPr>
        <w:ind w:left="0" w:firstLine="709"/>
        <w:jc w:val="both"/>
        <w:outlineLvl w:val="0"/>
        <w:rPr>
          <w:rFonts w:eastAsiaTheme="majorEastAsia"/>
          <w:vanish/>
          <w:sz w:val="28"/>
          <w:szCs w:val="28"/>
          <w:lang w:val="ru-RU"/>
        </w:rPr>
      </w:pPr>
      <w:bookmarkStart w:id="102" w:name="_Toc505250935"/>
      <w:bookmarkStart w:id="103" w:name="_Toc505257899"/>
      <w:bookmarkStart w:id="104" w:name="_Toc505360044"/>
      <w:bookmarkStart w:id="105" w:name="_Toc505360128"/>
      <w:bookmarkStart w:id="106" w:name="_Toc505360212"/>
      <w:bookmarkStart w:id="107" w:name="_Toc506074274"/>
      <w:bookmarkStart w:id="108" w:name="_Toc506074733"/>
      <w:bookmarkStart w:id="109" w:name="_Toc506914150"/>
      <w:bookmarkStart w:id="110" w:name="_Toc507024154"/>
      <w:bookmarkStart w:id="111" w:name="_Toc507024610"/>
      <w:bookmarkStart w:id="112" w:name="_Toc507076565"/>
      <w:bookmarkStart w:id="113" w:name="_Toc515377639"/>
      <w:bookmarkStart w:id="114" w:name="_Toc515378118"/>
      <w:bookmarkStart w:id="115" w:name="_Toc515378593"/>
      <w:bookmarkStart w:id="116" w:name="_Toc515379067"/>
      <w:bookmarkStart w:id="117" w:name="_Toc515379540"/>
      <w:bookmarkStart w:id="118" w:name="_Toc515380022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:rsidR="00CC23C9" w:rsidRDefault="00CC23C9" w:rsidP="00CC23C9">
      <w:pPr>
        <w:pStyle w:val="a6"/>
        <w:keepNext/>
        <w:keepLines/>
        <w:numPr>
          <w:ilvl w:val="1"/>
          <w:numId w:val="4"/>
        </w:numPr>
        <w:ind w:left="0" w:firstLine="709"/>
        <w:jc w:val="both"/>
        <w:outlineLvl w:val="0"/>
        <w:rPr>
          <w:rFonts w:eastAsiaTheme="majorEastAsia"/>
          <w:vanish/>
          <w:sz w:val="28"/>
          <w:szCs w:val="28"/>
          <w:lang w:val="ru-RU"/>
        </w:rPr>
      </w:pPr>
      <w:bookmarkStart w:id="119" w:name="_Toc505250936"/>
      <w:bookmarkStart w:id="120" w:name="_Toc505257900"/>
      <w:bookmarkStart w:id="121" w:name="_Toc505360045"/>
      <w:bookmarkStart w:id="122" w:name="_Toc505360129"/>
      <w:bookmarkStart w:id="123" w:name="_Toc505360213"/>
      <w:bookmarkStart w:id="124" w:name="_Toc506074275"/>
      <w:bookmarkStart w:id="125" w:name="_Toc506074734"/>
      <w:bookmarkStart w:id="126" w:name="_Toc506914151"/>
      <w:bookmarkStart w:id="127" w:name="_Toc507024155"/>
      <w:bookmarkStart w:id="128" w:name="_Toc507024611"/>
      <w:bookmarkStart w:id="129" w:name="_Toc507076566"/>
      <w:bookmarkStart w:id="130" w:name="_Toc515377640"/>
      <w:bookmarkStart w:id="131" w:name="_Toc515378119"/>
      <w:bookmarkStart w:id="132" w:name="_Toc515378594"/>
      <w:bookmarkStart w:id="133" w:name="_Toc515379068"/>
      <w:bookmarkStart w:id="134" w:name="_Toc515379541"/>
      <w:bookmarkStart w:id="135" w:name="_Toc515380023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</w:p>
    <w:p w:rsidR="00CC23C9" w:rsidRDefault="00CC23C9" w:rsidP="00CC23C9">
      <w:pPr>
        <w:pStyle w:val="a6"/>
        <w:keepNext/>
        <w:keepLines/>
        <w:numPr>
          <w:ilvl w:val="0"/>
          <w:numId w:val="5"/>
        </w:numPr>
        <w:jc w:val="both"/>
        <w:outlineLvl w:val="1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136" w:name="_Toc515379542"/>
      <w:bookmarkStart w:id="137" w:name="_Toc515380024"/>
      <w:bookmarkEnd w:id="136"/>
      <w:bookmarkEnd w:id="137"/>
    </w:p>
    <w:p w:rsidR="00CC23C9" w:rsidRDefault="00CC23C9" w:rsidP="00CC23C9">
      <w:pPr>
        <w:pStyle w:val="a6"/>
        <w:keepNext/>
        <w:keepLines/>
        <w:numPr>
          <w:ilvl w:val="0"/>
          <w:numId w:val="5"/>
        </w:numPr>
        <w:jc w:val="both"/>
        <w:outlineLvl w:val="1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138" w:name="_Toc515379543"/>
      <w:bookmarkStart w:id="139" w:name="_Toc515380025"/>
      <w:bookmarkEnd w:id="138"/>
      <w:bookmarkEnd w:id="139"/>
    </w:p>
    <w:p w:rsidR="00CC23C9" w:rsidRDefault="00CC23C9" w:rsidP="00CC23C9">
      <w:pPr>
        <w:pStyle w:val="a6"/>
        <w:keepNext/>
        <w:keepLines/>
        <w:numPr>
          <w:ilvl w:val="1"/>
          <w:numId w:val="5"/>
        </w:numPr>
        <w:jc w:val="both"/>
        <w:outlineLvl w:val="1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140" w:name="_Toc515379544"/>
      <w:bookmarkStart w:id="141" w:name="_Toc515380026"/>
      <w:bookmarkEnd w:id="140"/>
      <w:bookmarkEnd w:id="141"/>
    </w:p>
    <w:p w:rsidR="00CC23C9" w:rsidRDefault="00CC23C9" w:rsidP="00CC23C9">
      <w:pPr>
        <w:pStyle w:val="a6"/>
        <w:keepNext/>
        <w:keepLines/>
        <w:numPr>
          <w:ilvl w:val="1"/>
          <w:numId w:val="5"/>
        </w:numPr>
        <w:jc w:val="both"/>
        <w:outlineLvl w:val="1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142" w:name="_Toc515379545"/>
      <w:bookmarkStart w:id="143" w:name="_Toc515380027"/>
      <w:bookmarkEnd w:id="142"/>
      <w:bookmarkEnd w:id="143"/>
    </w:p>
    <w:p w:rsidR="00CC23C9" w:rsidRDefault="00CC23C9" w:rsidP="00CC23C9">
      <w:pPr>
        <w:pStyle w:val="a6"/>
        <w:keepNext/>
        <w:keepLines/>
        <w:numPr>
          <w:ilvl w:val="1"/>
          <w:numId w:val="5"/>
        </w:numPr>
        <w:jc w:val="both"/>
        <w:outlineLvl w:val="1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144" w:name="_Toc515379546"/>
      <w:bookmarkStart w:id="145" w:name="_Toc515380028"/>
      <w:bookmarkEnd w:id="144"/>
      <w:bookmarkEnd w:id="145"/>
    </w:p>
    <w:p w:rsidR="00CC23C9" w:rsidRDefault="00CC23C9" w:rsidP="00CC23C9">
      <w:pPr>
        <w:pStyle w:val="a6"/>
        <w:keepNext/>
        <w:keepLines/>
        <w:numPr>
          <w:ilvl w:val="1"/>
          <w:numId w:val="5"/>
        </w:numPr>
        <w:jc w:val="both"/>
        <w:outlineLvl w:val="1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146" w:name="_Toc515379547"/>
      <w:bookmarkStart w:id="147" w:name="_Toc515380029"/>
      <w:bookmarkEnd w:id="146"/>
      <w:bookmarkEnd w:id="147"/>
    </w:p>
    <w:p w:rsidR="00CC23C9" w:rsidRDefault="00CC23C9" w:rsidP="00CC23C9">
      <w:pPr>
        <w:pStyle w:val="a6"/>
        <w:keepNext/>
        <w:keepLines/>
        <w:numPr>
          <w:ilvl w:val="1"/>
          <w:numId w:val="5"/>
        </w:numPr>
        <w:jc w:val="both"/>
        <w:outlineLvl w:val="1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148" w:name="_Toc515379548"/>
      <w:bookmarkStart w:id="149" w:name="_Toc515380030"/>
      <w:bookmarkEnd w:id="148"/>
      <w:bookmarkEnd w:id="149"/>
    </w:p>
    <w:p w:rsidR="00CC23C9" w:rsidRDefault="00CC23C9" w:rsidP="00CC23C9">
      <w:pPr>
        <w:pStyle w:val="a6"/>
        <w:keepNext/>
        <w:keepLines/>
        <w:numPr>
          <w:ilvl w:val="1"/>
          <w:numId w:val="5"/>
        </w:numPr>
        <w:jc w:val="both"/>
        <w:outlineLvl w:val="1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150" w:name="_Toc515379549"/>
      <w:bookmarkStart w:id="151" w:name="_Toc515380031"/>
      <w:bookmarkEnd w:id="150"/>
      <w:bookmarkEnd w:id="151"/>
    </w:p>
    <w:p w:rsidR="00CC23C9" w:rsidRDefault="00CC23C9" w:rsidP="00CC23C9">
      <w:pPr>
        <w:ind w:firstLine="709"/>
        <w:jc w:val="both"/>
        <w:rPr>
          <w:rFonts w:eastAsiaTheme="majorEastAsia"/>
          <w:i/>
          <w:color w:val="0070C0"/>
          <w:sz w:val="28"/>
          <w:szCs w:val="28"/>
          <w:lang w:val="ru-RU"/>
        </w:rPr>
      </w:pPr>
      <w:r>
        <w:rPr>
          <w:rFonts w:eastAsiaTheme="majorEastAsia"/>
          <w:i/>
          <w:color w:val="0070C0"/>
          <w:sz w:val="28"/>
          <w:szCs w:val="28"/>
          <w:lang w:val="ru-RU"/>
        </w:rPr>
        <w:t xml:space="preserve">2.6.1. </w:t>
      </w:r>
      <w:proofErr w:type="spellStart"/>
      <w:r>
        <w:rPr>
          <w:rFonts w:eastAsiaTheme="majorEastAsia"/>
          <w:i/>
          <w:color w:val="0070C0"/>
          <w:sz w:val="28"/>
          <w:szCs w:val="28"/>
          <w:lang w:val="ru-RU"/>
        </w:rPr>
        <w:t>Жергілікті</w:t>
      </w:r>
      <w:proofErr w:type="spellEnd"/>
      <w:r>
        <w:rPr>
          <w:rFonts w:eastAsiaTheme="majorEastAsia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eastAsiaTheme="majorEastAsia"/>
          <w:i/>
          <w:color w:val="0070C0"/>
          <w:sz w:val="28"/>
          <w:szCs w:val="28"/>
          <w:lang w:val="ru-RU"/>
        </w:rPr>
        <w:t>атқарушы</w:t>
      </w:r>
      <w:proofErr w:type="spellEnd"/>
      <w:r>
        <w:rPr>
          <w:rFonts w:eastAsiaTheme="majorEastAsia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eastAsiaTheme="majorEastAsia"/>
          <w:i/>
          <w:color w:val="0070C0"/>
          <w:sz w:val="28"/>
          <w:szCs w:val="28"/>
          <w:lang w:val="ru-RU"/>
        </w:rPr>
        <w:t>органдардың</w:t>
      </w:r>
      <w:proofErr w:type="spellEnd"/>
      <w:r>
        <w:rPr>
          <w:rFonts w:eastAsiaTheme="majorEastAsia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eastAsiaTheme="majorEastAsia"/>
          <w:i/>
          <w:color w:val="0070C0"/>
          <w:sz w:val="28"/>
          <w:szCs w:val="28"/>
          <w:lang w:val="ru-RU"/>
        </w:rPr>
        <w:t>шетелдік</w:t>
      </w:r>
      <w:proofErr w:type="spellEnd"/>
      <w:r>
        <w:rPr>
          <w:rFonts w:eastAsiaTheme="majorEastAsia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eastAsiaTheme="majorEastAsia"/>
          <w:i/>
          <w:color w:val="0070C0"/>
          <w:sz w:val="28"/>
          <w:szCs w:val="28"/>
          <w:lang w:val="ru-RU"/>
        </w:rPr>
        <w:t>жұмыскерге</w:t>
      </w:r>
      <w:proofErr w:type="spellEnd"/>
      <w:r>
        <w:rPr>
          <w:rFonts w:eastAsiaTheme="majorEastAsia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eastAsiaTheme="majorEastAsia"/>
          <w:i/>
          <w:color w:val="0070C0"/>
          <w:sz w:val="28"/>
          <w:szCs w:val="28"/>
          <w:lang w:val="ru-RU"/>
        </w:rPr>
        <w:t>берілген</w:t>
      </w:r>
      <w:proofErr w:type="spellEnd"/>
      <w:r>
        <w:rPr>
          <w:rFonts w:eastAsiaTheme="majorEastAsia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eastAsiaTheme="majorEastAsia"/>
          <w:i/>
          <w:color w:val="0070C0"/>
          <w:sz w:val="28"/>
          <w:szCs w:val="28"/>
          <w:lang w:val="ru-RU"/>
        </w:rPr>
        <w:t>жұмысқа</w:t>
      </w:r>
      <w:proofErr w:type="spellEnd"/>
      <w:r>
        <w:rPr>
          <w:rFonts w:eastAsiaTheme="majorEastAsia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eastAsiaTheme="majorEastAsia"/>
          <w:i/>
          <w:color w:val="0070C0"/>
          <w:sz w:val="28"/>
          <w:szCs w:val="28"/>
          <w:lang w:val="ru-RU"/>
        </w:rPr>
        <w:t>орналасу</w:t>
      </w:r>
      <w:proofErr w:type="spellEnd"/>
      <w:r>
        <w:rPr>
          <w:rFonts w:eastAsiaTheme="majorEastAsia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eastAsiaTheme="majorEastAsia"/>
          <w:i/>
          <w:color w:val="0070C0"/>
          <w:sz w:val="28"/>
          <w:szCs w:val="28"/>
          <w:lang w:val="ru-RU"/>
        </w:rPr>
        <w:t>немесе</w:t>
      </w:r>
      <w:proofErr w:type="spellEnd"/>
      <w:r>
        <w:rPr>
          <w:rFonts w:eastAsiaTheme="majorEastAsia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eastAsiaTheme="majorEastAsia"/>
          <w:i/>
          <w:color w:val="0070C0"/>
          <w:sz w:val="28"/>
          <w:szCs w:val="28"/>
          <w:lang w:val="ru-RU"/>
        </w:rPr>
        <w:t>шетелдік</w:t>
      </w:r>
      <w:proofErr w:type="spellEnd"/>
      <w:r>
        <w:rPr>
          <w:rFonts w:eastAsiaTheme="majorEastAsia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eastAsiaTheme="majorEastAsia"/>
          <w:i/>
          <w:color w:val="0070C0"/>
          <w:sz w:val="28"/>
          <w:szCs w:val="28"/>
          <w:lang w:val="ru-RU"/>
        </w:rPr>
        <w:t>жұмыс</w:t>
      </w:r>
      <w:proofErr w:type="spellEnd"/>
      <w:r>
        <w:rPr>
          <w:rFonts w:eastAsiaTheme="majorEastAsia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eastAsiaTheme="majorEastAsia"/>
          <w:i/>
          <w:color w:val="0070C0"/>
          <w:sz w:val="28"/>
          <w:szCs w:val="28"/>
          <w:lang w:val="ru-RU"/>
        </w:rPr>
        <w:t>күшін</w:t>
      </w:r>
      <w:proofErr w:type="spellEnd"/>
      <w:r>
        <w:rPr>
          <w:rFonts w:eastAsiaTheme="majorEastAsia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eastAsiaTheme="majorEastAsia"/>
          <w:i/>
          <w:color w:val="0070C0"/>
          <w:sz w:val="28"/>
          <w:szCs w:val="28"/>
          <w:lang w:val="ru-RU"/>
        </w:rPr>
        <w:t>тартуға</w:t>
      </w:r>
      <w:proofErr w:type="spellEnd"/>
      <w:r>
        <w:rPr>
          <w:rFonts w:eastAsiaTheme="majorEastAsia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eastAsiaTheme="majorEastAsia"/>
          <w:i/>
          <w:color w:val="0070C0"/>
          <w:sz w:val="28"/>
          <w:szCs w:val="28"/>
          <w:lang w:val="ru-RU"/>
        </w:rPr>
        <w:t>арналған</w:t>
      </w:r>
      <w:proofErr w:type="spellEnd"/>
      <w:r>
        <w:rPr>
          <w:rFonts w:eastAsiaTheme="majorEastAsia"/>
          <w:i/>
          <w:color w:val="0070C0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eastAsiaTheme="majorEastAsia"/>
          <w:i/>
          <w:color w:val="0070C0"/>
          <w:sz w:val="28"/>
          <w:szCs w:val="28"/>
          <w:lang w:val="ru-RU"/>
        </w:rPr>
        <w:t>р</w:t>
      </w:r>
      <w:proofErr w:type="gramEnd"/>
      <w:r>
        <w:rPr>
          <w:rFonts w:eastAsiaTheme="majorEastAsia"/>
          <w:i/>
          <w:color w:val="0070C0"/>
          <w:sz w:val="28"/>
          <w:szCs w:val="28"/>
          <w:lang w:val="ru-RU"/>
        </w:rPr>
        <w:t>ұқсатты</w:t>
      </w:r>
      <w:proofErr w:type="spellEnd"/>
      <w:r>
        <w:rPr>
          <w:rFonts w:eastAsiaTheme="majorEastAsia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eastAsiaTheme="majorEastAsia"/>
          <w:i/>
          <w:color w:val="0070C0"/>
          <w:sz w:val="28"/>
          <w:szCs w:val="28"/>
          <w:lang w:val="ru-RU"/>
        </w:rPr>
        <w:t>қайтарып</w:t>
      </w:r>
      <w:proofErr w:type="spellEnd"/>
      <w:r>
        <w:rPr>
          <w:rFonts w:eastAsiaTheme="majorEastAsia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eastAsiaTheme="majorEastAsia"/>
          <w:i/>
          <w:color w:val="0070C0"/>
          <w:sz w:val="28"/>
          <w:szCs w:val="28"/>
          <w:lang w:val="ru-RU"/>
        </w:rPr>
        <w:t>алуы</w:t>
      </w:r>
      <w:proofErr w:type="spellEnd"/>
      <w:r>
        <w:rPr>
          <w:rFonts w:eastAsiaTheme="majorEastAsia"/>
          <w:i/>
          <w:color w:val="0070C0"/>
          <w:sz w:val="28"/>
          <w:szCs w:val="28"/>
          <w:lang w:val="ru-RU"/>
        </w:rPr>
        <w:t xml:space="preserve"> не </w:t>
      </w:r>
      <w:proofErr w:type="spellStart"/>
      <w:r>
        <w:rPr>
          <w:rFonts w:eastAsiaTheme="majorEastAsia"/>
          <w:i/>
          <w:color w:val="0070C0"/>
          <w:sz w:val="28"/>
          <w:szCs w:val="28"/>
          <w:lang w:val="ru-RU"/>
        </w:rPr>
        <w:t>тұруға</w:t>
      </w:r>
      <w:proofErr w:type="spellEnd"/>
      <w:r>
        <w:rPr>
          <w:rFonts w:eastAsiaTheme="majorEastAsia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eastAsiaTheme="majorEastAsia"/>
          <w:i/>
          <w:color w:val="0070C0"/>
          <w:sz w:val="28"/>
          <w:szCs w:val="28"/>
          <w:lang w:val="ru-RU"/>
        </w:rPr>
        <w:t>ықтиярхаттың</w:t>
      </w:r>
      <w:proofErr w:type="spellEnd"/>
      <w:r>
        <w:rPr>
          <w:rFonts w:eastAsiaTheme="majorEastAsia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eastAsiaTheme="majorEastAsia"/>
          <w:i/>
          <w:color w:val="0070C0"/>
          <w:sz w:val="28"/>
          <w:szCs w:val="28"/>
          <w:lang w:val="ru-RU"/>
        </w:rPr>
        <w:t>қолданылу</w:t>
      </w:r>
      <w:proofErr w:type="spellEnd"/>
      <w:r>
        <w:rPr>
          <w:rFonts w:eastAsiaTheme="majorEastAsia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eastAsiaTheme="majorEastAsia"/>
          <w:i/>
          <w:color w:val="0070C0"/>
          <w:sz w:val="28"/>
          <w:szCs w:val="28"/>
          <w:lang w:val="ru-RU"/>
        </w:rPr>
        <w:t>мерзімінің</w:t>
      </w:r>
      <w:proofErr w:type="spellEnd"/>
      <w:r>
        <w:rPr>
          <w:rFonts w:eastAsiaTheme="majorEastAsia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eastAsiaTheme="majorEastAsia"/>
          <w:i/>
          <w:color w:val="0070C0"/>
          <w:sz w:val="28"/>
          <w:szCs w:val="28"/>
          <w:lang w:val="ru-RU"/>
        </w:rPr>
        <w:t>өтуі</w:t>
      </w:r>
      <w:proofErr w:type="spellEnd"/>
      <w:r>
        <w:rPr>
          <w:rFonts w:eastAsiaTheme="majorEastAsia"/>
          <w:i/>
          <w:color w:val="0070C0"/>
          <w:sz w:val="28"/>
          <w:szCs w:val="28"/>
          <w:lang w:val="ru-RU"/>
        </w:rPr>
        <w:t>.</w:t>
      </w:r>
    </w:p>
    <w:p w:rsidR="00CC23C9" w:rsidRDefault="00CC23C9" w:rsidP="00CC23C9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CC23C9" w:rsidRDefault="00CC23C9" w:rsidP="00CC23C9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Еңбек шартын тоқтату туралы</w:t>
      </w:r>
    </w:p>
    <w:p w:rsidR="00CC23C9" w:rsidRDefault="00CC23C9" w:rsidP="00CC23C9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:rsidR="00CC23C9" w:rsidRDefault="00CC23C9" w:rsidP="00CC23C9">
      <w:pPr>
        <w:tabs>
          <w:tab w:val="left" w:pos="993"/>
        </w:tabs>
        <w:ind w:firstLine="709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Еңбек кодексінің 57-бабы 1-тармағының 1) тармақшасына, 113-бабының 4-тармағына сәйкес, </w:t>
      </w:r>
      <w:r>
        <w:rPr>
          <w:b/>
          <w:sz w:val="28"/>
          <w:szCs w:val="28"/>
          <w:lang w:val="kk-KZ"/>
        </w:rPr>
        <w:t>БҰЙЫРАМЫН:</w:t>
      </w:r>
      <w:r>
        <w:rPr>
          <w:sz w:val="28"/>
          <w:szCs w:val="28"/>
          <w:lang w:val="kk-KZ"/>
        </w:rPr>
        <w:t xml:space="preserve"> </w:t>
      </w:r>
    </w:p>
    <w:p w:rsidR="00CC23C9" w:rsidRDefault="00CC23C9" w:rsidP="00CC23C9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kk-KZ"/>
        </w:rPr>
      </w:pPr>
    </w:p>
    <w:p w:rsidR="00CC23C9" w:rsidRDefault="00CC23C9" w:rsidP="00CC23C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[Құрылымдық бөлімше] [лауазым]  [А.Ә.Т.] жасасқан [ЕШ жасалған күні] [ЕШ нөмірі] еңбек шарты</w:t>
      </w:r>
      <w:r>
        <w:rPr>
          <w:rFonts w:eastAsiaTheme="majorEastAsia"/>
          <w:color w:val="000000" w:themeColor="text1"/>
          <w:sz w:val="28"/>
          <w:szCs w:val="28"/>
          <w:lang w:val="kk-KZ"/>
        </w:rPr>
        <w:t xml:space="preserve"> жергілікті атқарушы органдардың шетелдік жұмыскерге берілген жұмысқа орналасу немесе шетелдік жұмыс күшін тартуға арналған рұқсатты қайтарып алуы не тұруға ықтиярхаттың қолданылу мерзімінің өтуіне</w:t>
      </w:r>
      <w:r>
        <w:rPr>
          <w:sz w:val="28"/>
          <w:szCs w:val="28"/>
          <w:lang w:val="kk-KZ"/>
        </w:rPr>
        <w:t xml:space="preserve"> байланысты (қажеттісін таңдау) [ЕШ тоқтатылған күні] тоқтатылсын.</w:t>
      </w:r>
    </w:p>
    <w:p w:rsidR="00CC23C9" w:rsidRDefault="00CC23C9" w:rsidP="00CC23C9">
      <w:pPr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         2. </w:t>
      </w:r>
      <w:r>
        <w:rPr>
          <w:sz w:val="28"/>
          <w:szCs w:val="28"/>
          <w:lang w:val="kk-KZ"/>
        </w:rPr>
        <w:t>[</w:t>
      </w:r>
      <w:r>
        <w:rPr>
          <w:color w:val="000000" w:themeColor="text1"/>
          <w:sz w:val="28"/>
          <w:szCs w:val="28"/>
          <w:lang w:val="kk-KZ"/>
        </w:rPr>
        <w:t>Құрылымдық бөлімше</w:t>
      </w:r>
      <w:r>
        <w:rPr>
          <w:sz w:val="28"/>
          <w:szCs w:val="28"/>
          <w:lang w:val="kk-KZ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[А.Ә.Т.] еңбек шарты тоқтатылғаннан кейін үш жұмыс күнінен кешіктірмей:</w:t>
      </w:r>
      <w:r>
        <w:rPr>
          <w:color w:val="000000" w:themeColor="text1"/>
          <w:sz w:val="28"/>
          <w:szCs w:val="28"/>
          <w:lang w:val="kk-KZ"/>
        </w:rPr>
        <w:t xml:space="preserve"> </w:t>
      </w:r>
    </w:p>
    <w:p w:rsidR="00CC23C9" w:rsidRDefault="00CC23C9" w:rsidP="00CC23C9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>пайдаланылмаған жыл сайынғы ақылы еңбек демалысының __ (_____) күнтізбелік күніне  өтемақы;</w:t>
      </w:r>
    </w:p>
    <w:p w:rsidR="00CC23C9" w:rsidRDefault="00CC23C9" w:rsidP="00CC23C9">
      <w:pPr>
        <w:pStyle w:val="a6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2) жұмыс істеген кезеңінің жалақысын төлесін. </w:t>
      </w:r>
    </w:p>
    <w:p w:rsidR="00CC23C9" w:rsidRDefault="00CC23C9" w:rsidP="00CC23C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Осы бұйрықтың орындалуын бақылау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[лауазым]  </w:t>
      </w:r>
      <w:r>
        <w:rPr>
          <w:sz w:val="28"/>
          <w:szCs w:val="28"/>
          <w:lang w:val="kk-KZ"/>
        </w:rPr>
        <w:t>[А.Ә.Т.] жүктелсін.</w:t>
      </w:r>
    </w:p>
    <w:p w:rsidR="00CC23C9" w:rsidRDefault="00CC23C9" w:rsidP="00CC23C9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</w:p>
    <w:p w:rsidR="00CC23C9" w:rsidRDefault="00CC23C9" w:rsidP="00CC23C9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Сыртқы істер министрлігі берген </w:t>
      </w:r>
      <w:r>
        <w:rPr>
          <w:rFonts w:eastAsiaTheme="majorEastAsia"/>
          <w:color w:val="000000" w:themeColor="text1"/>
          <w:sz w:val="28"/>
          <w:szCs w:val="28"/>
          <w:lang w:val="kk-KZ"/>
        </w:rPr>
        <w:t xml:space="preserve">тұруға берілген ықтиярхатты, </w:t>
      </w:r>
      <w:r>
        <w:rPr>
          <w:sz w:val="28"/>
          <w:szCs w:val="28"/>
          <w:lang w:val="kk-KZ"/>
        </w:rPr>
        <w:t xml:space="preserve"> жұмысқа тұруға арналған рұқсатты жазбаша түрде қайтарып алу.</w:t>
      </w:r>
    </w:p>
    <w:p w:rsidR="00CC23C9" w:rsidRDefault="00CC23C9" w:rsidP="00CC23C9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CC23C9" w:rsidRDefault="00CC23C9" w:rsidP="00CC23C9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Бұрыштамалар:</w:t>
      </w:r>
    </w:p>
    <w:p w:rsidR="00CC23C9" w:rsidRDefault="00CC23C9" w:rsidP="00CC23C9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Персоналды басқаруға жауапты</w:t>
      </w:r>
    </w:p>
    <w:p w:rsidR="00CC23C9" w:rsidRDefault="00CC23C9" w:rsidP="00CC23C9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құрылымдық бөлімше басшысы</w:t>
      </w:r>
    </w:p>
    <w:p w:rsidR="00CC23C9" w:rsidRDefault="00CC23C9" w:rsidP="00CC23C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CC23C9" w:rsidRDefault="00CC23C9" w:rsidP="00CC23C9">
      <w:pPr>
        <w:ind w:firstLine="709"/>
        <w:jc w:val="both"/>
        <w:rPr>
          <w:sz w:val="28"/>
          <w:szCs w:val="28"/>
          <w:lang w:val="kk-KZ"/>
        </w:rPr>
      </w:pPr>
    </w:p>
    <w:p w:rsidR="00CC23C9" w:rsidRDefault="00CC23C9" w:rsidP="00CC23C9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таныстым, бұйрық көшірмесін алдым:</w:t>
      </w:r>
    </w:p>
    <w:p w:rsidR="00CC23C9" w:rsidRDefault="00CC23C9" w:rsidP="00CC23C9">
      <w:pPr>
        <w:ind w:firstLine="709"/>
        <w:jc w:val="both"/>
        <w:rPr>
          <w:sz w:val="28"/>
          <w:szCs w:val="28"/>
          <w:lang w:val="kk-KZ"/>
        </w:rPr>
      </w:pPr>
    </w:p>
    <w:p w:rsidR="00CC23C9" w:rsidRDefault="00CC23C9" w:rsidP="00CC23C9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_____________20____жыл     </w:t>
      </w:r>
    </w:p>
    <w:p w:rsidR="00CC23C9" w:rsidRDefault="00CC23C9" w:rsidP="00CC23C9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_______________________________________ [А.Ә.Т.]</w:t>
      </w:r>
    </w:p>
    <w:p w:rsidR="00CC23C9" w:rsidRDefault="00CC23C9" w:rsidP="00CC23C9">
      <w:pPr>
        <w:ind w:left="2124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қолы</w:t>
      </w:r>
    </w:p>
    <w:p w:rsidR="00CC23C9" w:rsidRDefault="00CC23C9" w:rsidP="00CC23C9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[А.Ә.Т.]</w:t>
      </w:r>
    </w:p>
    <w:p w:rsidR="00CC23C9" w:rsidRDefault="00CC23C9" w:rsidP="00CC23C9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CC23C9" w:rsidRDefault="00CC23C9" w:rsidP="00CC23C9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CC23C9" w:rsidRDefault="00CC23C9" w:rsidP="00CC23C9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Түпнұсқа – Персоналды басқару қызметі</w:t>
      </w:r>
    </w:p>
    <w:p w:rsidR="00CC23C9" w:rsidRDefault="00CC23C9" w:rsidP="00CC23C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Көшірмелер – бухгалтерия, құрылымдық бөлімше </w:t>
      </w:r>
    </w:p>
    <w:p w:rsidR="008B4CCC" w:rsidRPr="00111FED" w:rsidRDefault="008B4CCC" w:rsidP="008F45BE">
      <w:pPr>
        <w:rPr>
          <w:lang w:val="kk-KZ"/>
        </w:rPr>
      </w:pPr>
      <w:bookmarkStart w:id="152" w:name="_GoBack"/>
      <w:bookmarkEnd w:id="152"/>
    </w:p>
    <w:sectPr w:rsidR="008B4CCC" w:rsidRPr="0011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349159BE"/>
    <w:multiLevelType w:val="multilevel"/>
    <w:tmpl w:val="C246899C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">
    <w:nsid w:val="42754FD7"/>
    <w:multiLevelType w:val="multilevel"/>
    <w:tmpl w:val="4C8CE8C8"/>
    <w:lvl w:ilvl="0">
      <w:start w:val="2"/>
      <w:numFmt w:val="decimal"/>
      <w:lvlText w:val="%1"/>
      <w:lvlJc w:val="left"/>
      <w:pPr>
        <w:ind w:left="600" w:hanging="600"/>
      </w:pPr>
    </w:lvl>
    <w:lvl w:ilvl="1">
      <w:start w:val="3"/>
      <w:numFmt w:val="decimal"/>
      <w:lvlText w:val="%1.%2"/>
      <w:lvlJc w:val="left"/>
      <w:pPr>
        <w:ind w:left="600" w:hanging="600"/>
      </w:pPr>
    </w:lvl>
    <w:lvl w:ilvl="2">
      <w:start w:val="7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4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854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111FED"/>
    <w:rsid w:val="0011345F"/>
    <w:rsid w:val="002E5477"/>
    <w:rsid w:val="003430C6"/>
    <w:rsid w:val="00365A7C"/>
    <w:rsid w:val="003F0225"/>
    <w:rsid w:val="004A125C"/>
    <w:rsid w:val="0053507F"/>
    <w:rsid w:val="00680A24"/>
    <w:rsid w:val="006B63CF"/>
    <w:rsid w:val="006C3B41"/>
    <w:rsid w:val="00716E42"/>
    <w:rsid w:val="007D4959"/>
    <w:rsid w:val="008B4CCC"/>
    <w:rsid w:val="008C0456"/>
    <w:rsid w:val="008F45BE"/>
    <w:rsid w:val="00A362B7"/>
    <w:rsid w:val="00B97DE8"/>
    <w:rsid w:val="00CC23C9"/>
    <w:rsid w:val="00D03A76"/>
    <w:rsid w:val="00F7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2018-12-11T11:44:00Z</dcterms:created>
  <dcterms:modified xsi:type="dcterms:W3CDTF">2018-12-12T07:54:00Z</dcterms:modified>
</cp:coreProperties>
</file>