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DF" w:rsidRDefault="008270DF" w:rsidP="008270DF">
      <w:pPr>
        <w:keepNext/>
        <w:keepLines/>
        <w:numPr>
          <w:ilvl w:val="1"/>
          <w:numId w:val="26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Жұмыс беруші берген жеке және (немесе) ұжымдық қорғаныш құралдарын пайдаланбаған жұмыскерді жұмыстан шеттету.</w:t>
      </w:r>
    </w:p>
    <w:p w:rsidR="008270DF" w:rsidRDefault="008270DF" w:rsidP="008270DF">
      <w:pPr>
        <w:ind w:firstLine="709"/>
        <w:jc w:val="both"/>
        <w:rPr>
          <w:lang w:val="kk-KZ"/>
        </w:rPr>
      </w:pPr>
    </w:p>
    <w:p w:rsidR="008270DF" w:rsidRDefault="008270DF" w:rsidP="008270D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8270DF" w:rsidRDefault="008270DF" w:rsidP="008270DF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8270DF" w:rsidRDefault="008270DF" w:rsidP="008270D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2-тармағының 3) тармақшасына, 4,5-тармақтарына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анықталғанға/жойылғанға дейін жұмыстан шеттетілсін.   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күннен бастап үш жұмыс күнінен кешіктірмей,  қолын қойғыза отырып таныстырсын. </w:t>
      </w:r>
    </w:p>
    <w:p w:rsidR="008270DF" w:rsidRDefault="008270DF" w:rsidP="008270DF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бөлімше] [лауазым]  [А.Ә.Т.]  жүктелсін. </w:t>
      </w:r>
    </w:p>
    <w:p w:rsidR="008270DF" w:rsidRDefault="008270DF" w:rsidP="008270DF">
      <w:pPr>
        <w:ind w:firstLine="709"/>
        <w:jc w:val="both"/>
        <w:rPr>
          <w:bCs/>
          <w:sz w:val="28"/>
          <w:szCs w:val="28"/>
          <w:lang w:val="kk-KZ"/>
        </w:rPr>
      </w:pPr>
    </w:p>
    <w:p w:rsidR="008270DF" w:rsidRDefault="008270DF" w:rsidP="008270DF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sz w:val="28"/>
          <w:szCs w:val="28"/>
          <w:lang w:val="kk-KZ"/>
        </w:rPr>
        <w:t>№____</w:t>
      </w:r>
      <w:r>
        <w:rPr>
          <w:color w:val="000000" w:themeColor="text1"/>
          <w:sz w:val="28"/>
          <w:szCs w:val="28"/>
          <w:lang w:val="kk-KZ"/>
        </w:rPr>
        <w:t>бұзушылық туралы акт</w:t>
      </w:r>
      <w:r>
        <w:rPr>
          <w:bCs/>
          <w:color w:val="000000" w:themeColor="text1"/>
          <w:sz w:val="28"/>
          <w:szCs w:val="28"/>
          <w:lang w:val="kk-KZ"/>
        </w:rPr>
        <w:t>, құрылымдық бөлімше басшысының қызметтік жазбасы.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               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Бұйрықпен таныстым: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________20____жыл    </w:t>
      </w:r>
    </w:p>
    <w:p w:rsidR="008270DF" w:rsidRDefault="008270DF" w:rsidP="008270D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_______________________________________ </w:t>
      </w: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қолы</w:t>
      </w: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 </w:t>
      </w: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</w:p>
    <w:p w:rsidR="008270DF" w:rsidRDefault="008270DF" w:rsidP="008270DF">
      <w:pPr>
        <w:ind w:firstLine="709"/>
        <w:jc w:val="both"/>
        <w:rPr>
          <w:sz w:val="28"/>
          <w:szCs w:val="28"/>
          <w:lang w:val="kk-KZ"/>
        </w:rPr>
      </w:pPr>
    </w:p>
    <w:p w:rsidR="008B4CCC" w:rsidRPr="000D3F2A" w:rsidRDefault="008B4CCC" w:rsidP="00606F54">
      <w:pPr>
        <w:rPr>
          <w:lang w:val="kk-KZ"/>
        </w:rPr>
      </w:pPr>
      <w:bookmarkStart w:id="0" w:name="_GoBack"/>
      <w:bookmarkEnd w:id="0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2280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dcterms:created xsi:type="dcterms:W3CDTF">2018-12-11T11:44:00Z</dcterms:created>
  <dcterms:modified xsi:type="dcterms:W3CDTF">2018-12-13T10:11:00Z</dcterms:modified>
</cp:coreProperties>
</file>