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C8" w:rsidRDefault="00793BC8" w:rsidP="00793BC8">
      <w:pPr>
        <w:keepNext/>
        <w:keepLines/>
        <w:numPr>
          <w:ilvl w:val="1"/>
          <w:numId w:val="27"/>
        </w:numPr>
        <w:tabs>
          <w:tab w:val="left" w:pos="-1843"/>
        </w:tabs>
        <w:ind w:left="0" w:firstLine="709"/>
        <w:jc w:val="both"/>
        <w:outlineLvl w:val="0"/>
        <w:rPr>
          <w:rFonts w:eastAsiaTheme="majorEastAsia"/>
          <w:color w:val="0070C0"/>
          <w:sz w:val="28"/>
          <w:szCs w:val="28"/>
        </w:rPr>
      </w:pPr>
      <w:bookmarkStart w:id="0" w:name="_Toc515380314"/>
      <w:r>
        <w:rPr>
          <w:rFonts w:eastAsiaTheme="majorEastAsia"/>
          <w:color w:val="0070C0"/>
          <w:sz w:val="28"/>
          <w:szCs w:val="28"/>
          <w:lang w:val="kk-KZ"/>
        </w:rPr>
        <w:t>Оқуға байланысты іссапарға жіберу</w:t>
      </w:r>
      <w:r>
        <w:rPr>
          <w:rFonts w:eastAsiaTheme="majorEastAsia"/>
          <w:color w:val="0070C0"/>
          <w:sz w:val="28"/>
          <w:szCs w:val="28"/>
        </w:rPr>
        <w:t>.</w:t>
      </w:r>
      <w:bookmarkEnd w:id="0"/>
    </w:p>
    <w:p w:rsidR="00793BC8" w:rsidRDefault="00793BC8" w:rsidP="00793BC8">
      <w:pPr>
        <w:tabs>
          <w:tab w:val="left" w:pos="1701"/>
        </w:tabs>
        <w:ind w:firstLine="992"/>
        <w:jc w:val="both"/>
      </w:pPr>
    </w:p>
    <w:p w:rsidR="00793BC8" w:rsidRDefault="00793BC8" w:rsidP="00793BC8">
      <w:pPr>
        <w:tabs>
          <w:tab w:val="left" w:pos="993"/>
        </w:tabs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 xml:space="preserve">Іссапарға жіберу туралы </w:t>
      </w:r>
    </w:p>
    <w:p w:rsidR="00793BC8" w:rsidRDefault="00793BC8" w:rsidP="00793BC8">
      <w:pPr>
        <w:tabs>
          <w:tab w:val="left" w:pos="993"/>
          <w:tab w:val="left" w:pos="1701"/>
        </w:tabs>
        <w:ind w:firstLine="992"/>
        <w:jc w:val="both"/>
        <w:rPr>
          <w:b/>
          <w:iCs/>
          <w:sz w:val="28"/>
          <w:szCs w:val="28"/>
        </w:rPr>
      </w:pPr>
    </w:p>
    <w:p w:rsidR="00793BC8" w:rsidRDefault="00793BC8" w:rsidP="00793BC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sz w:val="28"/>
          <w:szCs w:val="28"/>
          <w:lang w:val="kk-KZ"/>
        </w:rPr>
        <w:t>Ішкі нормативтік құжаттарға</w:t>
      </w:r>
      <w:r>
        <w:rPr>
          <w:sz w:val="28"/>
          <w:szCs w:val="28"/>
        </w:rPr>
        <w:t>]</w:t>
      </w:r>
      <w:r>
        <w:rPr>
          <w:sz w:val="28"/>
          <w:szCs w:val="28"/>
          <w:lang w:val="kk-KZ"/>
        </w:rPr>
        <w:t xml:space="preserve"> сәйкес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  <w:lang w:val="kk-KZ"/>
        </w:rPr>
        <w:t>мақсаты</w:t>
      </w:r>
      <w:r>
        <w:rPr>
          <w:color w:val="000000" w:themeColor="text1"/>
          <w:sz w:val="28"/>
          <w:szCs w:val="28"/>
        </w:rPr>
        <w:t xml:space="preserve">] </w:t>
      </w:r>
      <w:r>
        <w:rPr>
          <w:b/>
          <w:sz w:val="28"/>
          <w:szCs w:val="28"/>
        </w:rPr>
        <w:t>БҰЙЫРАМЫН</w:t>
      </w:r>
      <w:r>
        <w:rPr>
          <w:sz w:val="28"/>
          <w:szCs w:val="28"/>
        </w:rPr>
        <w:t>: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tabs>
          <w:tab w:val="left" w:pos="993"/>
        </w:tabs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[лауазымы] [А.Ә.Т.]   </w:t>
      </w:r>
      <w:r>
        <w:rPr>
          <w:sz w:val="28"/>
          <w:szCs w:val="28"/>
          <w:lang w:val="be-BY"/>
        </w:rPr>
        <w:t>20</w:t>
      </w:r>
      <w:r>
        <w:rPr>
          <w:color w:val="FF0000"/>
          <w:sz w:val="28"/>
          <w:szCs w:val="28"/>
          <w:lang w:val="be-BY"/>
        </w:rPr>
        <w:t>_____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kk-KZ"/>
        </w:rPr>
        <w:t>жылдың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be-BY"/>
        </w:rPr>
        <w:t>____________________</w:t>
      </w:r>
      <w:r>
        <w:rPr>
          <w:sz w:val="28"/>
          <w:szCs w:val="28"/>
          <w:lang w:val="be-BY"/>
        </w:rPr>
        <w:t xml:space="preserve">  20</w:t>
      </w:r>
      <w:r>
        <w:rPr>
          <w:color w:val="FF0000"/>
          <w:sz w:val="28"/>
          <w:szCs w:val="28"/>
          <w:lang w:val="be-BY"/>
        </w:rPr>
        <w:t>____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kk-KZ"/>
        </w:rPr>
        <w:t>жылдың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be-BY"/>
        </w:rPr>
        <w:t>___________________</w:t>
      </w:r>
      <w:r>
        <w:rPr>
          <w:sz w:val="28"/>
          <w:szCs w:val="28"/>
          <w:lang w:val="kk-KZ"/>
        </w:rPr>
        <w:t xml:space="preserve">дейінгі мерзімде </w:t>
      </w:r>
      <w:r>
        <w:rPr>
          <w:color w:val="FF0000"/>
          <w:sz w:val="28"/>
          <w:szCs w:val="28"/>
          <w:lang w:val="kk-KZ"/>
        </w:rPr>
        <w:t xml:space="preserve">_______ </w:t>
      </w:r>
      <w:r>
        <w:rPr>
          <w:sz w:val="28"/>
          <w:szCs w:val="28"/>
          <w:lang w:val="kk-KZ"/>
        </w:rPr>
        <w:t xml:space="preserve">күнтізбелік күнге 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kk-KZ"/>
        </w:rPr>
        <w:t>____________________</w:t>
      </w:r>
      <w:r>
        <w:rPr>
          <w:sz w:val="28"/>
          <w:szCs w:val="28"/>
          <w:lang w:val="kk-KZ"/>
        </w:rPr>
        <w:t xml:space="preserve"> (ұйым, кәсіпорын, іс-шара) </w:t>
      </w:r>
      <w:r>
        <w:rPr>
          <w:color w:val="FF0000"/>
          <w:sz w:val="28"/>
          <w:szCs w:val="28"/>
          <w:lang w:val="be-BY"/>
        </w:rPr>
        <w:t>___                                                                                                                                                   _____________________</w:t>
      </w:r>
      <w:r>
        <w:rPr>
          <w:sz w:val="28"/>
          <w:szCs w:val="28"/>
          <w:lang w:val="kk-KZ"/>
        </w:rPr>
        <w:t xml:space="preserve"> (қала, аудан, облыс, ел) іссапарға жіберілсін. 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be-BY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  <w:lang w:val="be-BY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еңбек заңнамаларына сәйкес іссапар шығындарын төлесін</w:t>
      </w:r>
      <w:r>
        <w:rPr>
          <w:color w:val="000000" w:themeColor="text1"/>
          <w:sz w:val="28"/>
          <w:szCs w:val="28"/>
          <w:lang w:val="be-BY"/>
        </w:rPr>
        <w:t xml:space="preserve">.  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3. І</w:t>
      </w:r>
      <w:r>
        <w:rPr>
          <w:color w:val="000000" w:themeColor="text1"/>
          <w:sz w:val="28"/>
          <w:szCs w:val="28"/>
          <w:lang w:val="kk-KZ"/>
        </w:rPr>
        <w:t xml:space="preserve">ссапарға бару және қайту көлігі ретінде </w:t>
      </w:r>
      <w:r>
        <w:rPr>
          <w:color w:val="000000" w:themeColor="text1"/>
          <w:sz w:val="28"/>
          <w:szCs w:val="28"/>
          <w:lang w:val="be-BY"/>
        </w:rPr>
        <w:t>[    ]</w:t>
      </w:r>
      <w:r>
        <w:rPr>
          <w:color w:val="000000" w:themeColor="text1"/>
          <w:sz w:val="28"/>
          <w:szCs w:val="28"/>
          <w:lang w:val="kk-KZ"/>
        </w:rPr>
        <w:t xml:space="preserve"> (көлік түрі) белгіленсін.</w:t>
      </w: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 xml:space="preserve">4. </w:t>
      </w:r>
      <w:r>
        <w:rPr>
          <w:color w:val="000000" w:themeColor="text1"/>
          <w:sz w:val="28"/>
          <w:szCs w:val="28"/>
          <w:lang w:val="kk-KZ"/>
        </w:rPr>
        <w:t xml:space="preserve">Осы бұйрықтың орындалуын бақылау </w:t>
      </w:r>
      <w:r>
        <w:rPr>
          <w:color w:val="000000" w:themeColor="text1"/>
          <w:sz w:val="28"/>
          <w:szCs w:val="28"/>
          <w:lang w:val="be-BY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  <w:lang w:val="be-BY"/>
        </w:rPr>
        <w:t xml:space="preserve">] [лауазым] </w:t>
      </w:r>
      <w:r>
        <w:rPr>
          <w:color w:val="000000" w:themeColor="text1"/>
          <w:sz w:val="28"/>
          <w:szCs w:val="28"/>
          <w:lang w:val="kk-KZ"/>
        </w:rPr>
        <w:t xml:space="preserve"> жүктелсін.</w:t>
      </w:r>
    </w:p>
    <w:p w:rsidR="00793BC8" w:rsidRDefault="00793BC8" w:rsidP="00793BC8">
      <w:pPr>
        <w:tabs>
          <w:tab w:val="left" w:pos="993"/>
          <w:tab w:val="left" w:pos="1701"/>
        </w:tabs>
        <w:ind w:firstLine="992"/>
        <w:jc w:val="both"/>
        <w:rPr>
          <w:sz w:val="28"/>
          <w:szCs w:val="28"/>
          <w:lang w:val="be-BY"/>
        </w:rPr>
      </w:pPr>
    </w:p>
    <w:p w:rsidR="00793BC8" w:rsidRDefault="00793BC8" w:rsidP="00793BC8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bCs/>
          <w:color w:val="000000" w:themeColor="text1"/>
          <w:sz w:val="28"/>
          <w:szCs w:val="28"/>
          <w:lang w:val="kk-KZ"/>
        </w:rPr>
        <w:t>жұмыскердің өтініші, оқыту туралы шарт, жеке даму жоспары, анықтама-шақырту.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793BC8" w:rsidRDefault="00793BC8" w:rsidP="00793BC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 /Әкімшілік департаменті</w:t>
      </w: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*Ескертпе: [ішкі нормативтік құжаттарға] – процесті регламенттейтін ІНҚ атаулары</w:t>
      </w:r>
    </w:p>
    <w:p w:rsidR="00793BC8" w:rsidRDefault="00793BC8" w:rsidP="00793BC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</w:p>
    <w:p w:rsidR="00793BC8" w:rsidRDefault="00793BC8" w:rsidP="00793BC8">
      <w:pPr>
        <w:ind w:firstLine="709"/>
        <w:jc w:val="both"/>
        <w:rPr>
          <w:sz w:val="28"/>
          <w:szCs w:val="28"/>
          <w:lang w:val="kk-KZ"/>
        </w:rPr>
      </w:pPr>
    </w:p>
    <w:p w:rsidR="008B4CCC" w:rsidRPr="000D3F2A" w:rsidRDefault="008B4CCC" w:rsidP="003D39D4">
      <w:pPr>
        <w:rPr>
          <w:lang w:val="kk-KZ"/>
        </w:rPr>
      </w:pPr>
      <w:bookmarkStart w:id="1" w:name="_GoBack"/>
      <w:bookmarkEnd w:id="1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dcterms:created xsi:type="dcterms:W3CDTF">2018-12-11T11:44:00Z</dcterms:created>
  <dcterms:modified xsi:type="dcterms:W3CDTF">2018-12-13T10:36:00Z</dcterms:modified>
</cp:coreProperties>
</file>