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4C" w:rsidRDefault="00753F4C" w:rsidP="00FB6FC7">
      <w:pPr>
        <w:spacing w:after="0" w:line="240" w:lineRule="auto"/>
        <w:ind w:firstLine="567"/>
        <w:jc w:val="both"/>
        <w:rPr>
          <w:rFonts w:ascii="Times New Roman" w:hAnsi="Times New Roman" w:cs="Times New Roman"/>
          <w:b/>
          <w:bCs/>
          <w:sz w:val="28"/>
          <w:szCs w:val="28"/>
          <w:lang w:val="kk-KZ"/>
        </w:rPr>
      </w:pPr>
      <w:bookmarkStart w:id="0" w:name="1"/>
      <w:bookmarkEnd w:id="0"/>
    </w:p>
    <w:p w:rsidR="00753F4C" w:rsidRDefault="00E57400" w:rsidP="00FB6FC7">
      <w:pPr>
        <w:spacing w:after="0" w:line="240" w:lineRule="auto"/>
        <w:ind w:firstLine="567"/>
        <w:jc w:val="center"/>
        <w:rPr>
          <w:rFonts w:ascii="Times New Roman" w:hAnsi="Times New Roman" w:cs="Times New Roman"/>
          <w:b/>
          <w:bCs/>
          <w:sz w:val="28"/>
          <w:szCs w:val="28"/>
          <w:lang w:val="kk-KZ"/>
        </w:rPr>
      </w:pPr>
      <w:r w:rsidRPr="005473B4">
        <w:rPr>
          <w:rFonts w:ascii="Times New Roman" w:hAnsi="Times New Roman" w:cs="Times New Roman"/>
          <w:b/>
          <w:bCs/>
          <w:sz w:val="28"/>
          <w:szCs w:val="28"/>
          <w:lang w:val="kk-KZ"/>
        </w:rPr>
        <w:t>АКТІ</w:t>
      </w:r>
      <w:r>
        <w:rPr>
          <w:rFonts w:ascii="Times New Roman" w:hAnsi="Times New Roman" w:cs="Times New Roman"/>
          <w:b/>
          <w:bCs/>
          <w:sz w:val="28"/>
          <w:szCs w:val="28"/>
          <w:lang w:val="kk-KZ"/>
        </w:rPr>
        <w:t xml:space="preserve"> ЖАЗУҒА АРНАЛҒАН НҰСҚАУЛЫҚ</w:t>
      </w:r>
    </w:p>
    <w:p w:rsidR="00E57400" w:rsidRPr="00280210" w:rsidRDefault="00E57400" w:rsidP="00FB6FC7">
      <w:pPr>
        <w:spacing w:after="0" w:line="240" w:lineRule="auto"/>
        <w:ind w:firstLine="567"/>
        <w:jc w:val="center"/>
        <w:rPr>
          <w:rFonts w:ascii="Times New Roman" w:hAnsi="Times New Roman" w:cs="Times New Roman"/>
          <w:sz w:val="28"/>
          <w:szCs w:val="28"/>
          <w:lang w:val="kk-KZ"/>
        </w:rPr>
      </w:pPr>
    </w:p>
    <w:p w:rsidR="00174B17" w:rsidRPr="00364DDE" w:rsidRDefault="00734746" w:rsidP="00364DDE">
      <w:pPr>
        <w:spacing w:after="0" w:line="240" w:lineRule="auto"/>
        <w:ind w:firstLine="567"/>
        <w:jc w:val="both"/>
        <w:rPr>
          <w:rFonts w:ascii="Times New Roman" w:hAnsi="Times New Roman" w:cs="Times New Roman"/>
          <w:sz w:val="28"/>
          <w:szCs w:val="28"/>
          <w:lang w:val="kk-KZ"/>
        </w:rPr>
      </w:pPr>
      <w:r w:rsidRPr="00734746">
        <w:rPr>
          <w:rFonts w:ascii="Times New Roman" w:hAnsi="Times New Roman" w:cs="Times New Roman"/>
          <w:sz w:val="28"/>
          <w:szCs w:val="28"/>
          <w:lang w:val="kk-KZ"/>
        </w:rPr>
        <w:t>Акт</w:t>
      </w:r>
      <w:r>
        <w:rPr>
          <w:rFonts w:ascii="Times New Roman" w:hAnsi="Times New Roman" w:cs="Times New Roman"/>
          <w:sz w:val="28"/>
          <w:szCs w:val="28"/>
          <w:lang w:val="kk-KZ"/>
        </w:rPr>
        <w:t xml:space="preserve"> –</w:t>
      </w:r>
      <w:r w:rsidR="00364DDE">
        <w:rPr>
          <w:rFonts w:ascii="Times New Roman" w:hAnsi="Times New Roman" w:cs="Times New Roman"/>
          <w:sz w:val="28"/>
          <w:szCs w:val="28"/>
          <w:lang w:val="kk-KZ"/>
        </w:rPr>
        <w:t xml:space="preserve"> </w:t>
      </w:r>
      <w:r w:rsidRPr="00734746">
        <w:rPr>
          <w:rFonts w:ascii="Times New Roman" w:hAnsi="Times New Roman" w:cs="Times New Roman"/>
          <w:sz w:val="28"/>
          <w:szCs w:val="28"/>
          <w:lang w:val="kk-KZ"/>
        </w:rPr>
        <w:t>анықталған фактілерді немесе оқиғаларды растайтын құжат.</w:t>
      </w:r>
      <w:r>
        <w:rPr>
          <w:rFonts w:ascii="Times New Roman" w:hAnsi="Times New Roman" w:cs="Times New Roman"/>
          <w:sz w:val="28"/>
          <w:szCs w:val="28"/>
          <w:lang w:val="kk-KZ"/>
        </w:rPr>
        <w:t xml:space="preserve"> </w:t>
      </w:r>
      <w:r w:rsidR="00364DDE">
        <w:rPr>
          <w:rFonts w:ascii="Times New Roman" w:hAnsi="Times New Roman" w:cs="Times New Roman"/>
          <w:sz w:val="28"/>
          <w:szCs w:val="28"/>
          <w:lang w:val="kk-KZ"/>
        </w:rPr>
        <w:t>Мәселен, акт</w:t>
      </w:r>
      <w:r w:rsidR="008B0504">
        <w:rPr>
          <w:rFonts w:ascii="Times New Roman" w:hAnsi="Times New Roman" w:cs="Times New Roman"/>
          <w:sz w:val="28"/>
          <w:szCs w:val="28"/>
          <w:lang w:val="kk-KZ"/>
        </w:rPr>
        <w:t xml:space="preserve"> </w:t>
      </w:r>
      <w:r w:rsidR="00364DDE">
        <w:rPr>
          <w:rFonts w:ascii="Times New Roman" w:hAnsi="Times New Roman" w:cs="Times New Roman"/>
          <w:sz w:val="28"/>
          <w:szCs w:val="28"/>
          <w:lang w:val="kk-KZ"/>
        </w:rPr>
        <w:t xml:space="preserve">– </w:t>
      </w:r>
      <w:r w:rsidR="00633B5C" w:rsidRPr="00174B17">
        <w:rPr>
          <w:rFonts w:ascii="Times New Roman" w:hAnsi="Times New Roman" w:cs="Times New Roman"/>
          <w:sz w:val="28"/>
          <w:szCs w:val="28"/>
          <w:lang w:val="kk-KZ"/>
        </w:rPr>
        <w:t>жұмыстар мен материалдық құндылықтарды қабылдау/тапсыру немесе</w:t>
      </w:r>
      <w:r w:rsidR="00174B17">
        <w:rPr>
          <w:rFonts w:ascii="Times New Roman" w:hAnsi="Times New Roman" w:cs="Times New Roman"/>
          <w:sz w:val="28"/>
          <w:szCs w:val="28"/>
          <w:lang w:val="kk-KZ"/>
        </w:rPr>
        <w:t xml:space="preserve"> түгендеу мақсатында әзірленеді;</w:t>
      </w:r>
      <w:r w:rsidR="00633B5C" w:rsidRPr="00174B17">
        <w:rPr>
          <w:rFonts w:ascii="Times New Roman" w:hAnsi="Times New Roman" w:cs="Times New Roman"/>
          <w:sz w:val="28"/>
          <w:szCs w:val="28"/>
          <w:lang w:val="kk-KZ"/>
        </w:rPr>
        <w:t xml:space="preserve"> </w:t>
      </w:r>
      <w:r w:rsidR="00633B5C" w:rsidRPr="00364DDE">
        <w:rPr>
          <w:rFonts w:ascii="Times New Roman" w:hAnsi="Times New Roman" w:cs="Times New Roman"/>
          <w:sz w:val="28"/>
          <w:szCs w:val="28"/>
          <w:lang w:val="kk-KZ"/>
        </w:rPr>
        <w:t>қауіпсіздік техникасын, өрт қауіпсіздігін, еңбек жағдайын тексеру-зерттеу-сынау нәтижесі бойын</w:t>
      </w:r>
      <w:r w:rsidR="00174B17" w:rsidRPr="00364DDE">
        <w:rPr>
          <w:rFonts w:ascii="Times New Roman" w:hAnsi="Times New Roman" w:cs="Times New Roman"/>
          <w:sz w:val="28"/>
          <w:szCs w:val="28"/>
          <w:lang w:val="kk-KZ"/>
        </w:rPr>
        <w:t>ша да акт жасалады;</w:t>
      </w:r>
      <w:r w:rsidR="00364DDE">
        <w:rPr>
          <w:rFonts w:ascii="Times New Roman" w:hAnsi="Times New Roman" w:cs="Times New Roman"/>
          <w:sz w:val="28"/>
          <w:szCs w:val="28"/>
          <w:lang w:val="kk-KZ"/>
        </w:rPr>
        <w:t xml:space="preserve"> </w:t>
      </w:r>
      <w:r w:rsidR="00174B17" w:rsidRPr="00364DDE">
        <w:rPr>
          <w:rFonts w:ascii="Times New Roman" w:hAnsi="Times New Roman" w:cs="Times New Roman"/>
          <w:sz w:val="28"/>
          <w:szCs w:val="28"/>
          <w:lang w:val="kk-KZ"/>
        </w:rPr>
        <w:t>қ</w:t>
      </w:r>
      <w:r w:rsidR="00633B5C" w:rsidRPr="00364DDE">
        <w:rPr>
          <w:rFonts w:ascii="Times New Roman" w:hAnsi="Times New Roman" w:cs="Times New Roman"/>
          <w:sz w:val="28"/>
          <w:szCs w:val="28"/>
          <w:lang w:val="kk-KZ"/>
        </w:rPr>
        <w:t>ауіпсіздік ережелері бұзылғанда немесе апат жағдайлары, жа</w:t>
      </w:r>
      <w:r w:rsidR="00ED6C36" w:rsidRPr="00364DDE">
        <w:rPr>
          <w:rFonts w:ascii="Times New Roman" w:hAnsi="Times New Roman" w:cs="Times New Roman"/>
          <w:sz w:val="28"/>
          <w:szCs w:val="28"/>
          <w:lang w:val="kk-KZ"/>
        </w:rPr>
        <w:t>затайым оқиғалар орын алғанда</w:t>
      </w:r>
      <w:r w:rsidR="00387AB6" w:rsidRPr="00364DDE">
        <w:rPr>
          <w:rFonts w:ascii="Times New Roman" w:hAnsi="Times New Roman" w:cs="Times New Roman"/>
          <w:sz w:val="28"/>
          <w:szCs w:val="28"/>
          <w:lang w:val="kk-KZ"/>
        </w:rPr>
        <w:t xml:space="preserve"> акт жасалады</w:t>
      </w:r>
      <w:r w:rsidR="00174B17" w:rsidRPr="00364DDE">
        <w:rPr>
          <w:rFonts w:ascii="Times New Roman" w:hAnsi="Times New Roman" w:cs="Times New Roman"/>
          <w:sz w:val="28"/>
          <w:szCs w:val="28"/>
          <w:lang w:val="kk-KZ"/>
        </w:rPr>
        <w:t>;</w:t>
      </w:r>
      <w:r w:rsidR="008B0504" w:rsidRPr="00364DDE">
        <w:rPr>
          <w:rFonts w:ascii="Times New Roman" w:hAnsi="Times New Roman" w:cs="Times New Roman"/>
          <w:sz w:val="28"/>
          <w:szCs w:val="28"/>
          <w:lang w:val="kk-KZ"/>
        </w:rPr>
        <w:t xml:space="preserve"> </w:t>
      </w:r>
      <w:r w:rsidR="009B4CEF" w:rsidRPr="00364DDE">
        <w:rPr>
          <w:rFonts w:ascii="Times New Roman" w:hAnsi="Times New Roman" w:cs="Times New Roman"/>
          <w:sz w:val="28"/>
          <w:szCs w:val="28"/>
          <w:lang w:val="kk-KZ"/>
        </w:rPr>
        <w:t>материалдық жауапты адамдарды ауыстыру кезінде қабыл</w:t>
      </w:r>
      <w:r w:rsidR="008B0504" w:rsidRPr="00364DDE">
        <w:rPr>
          <w:rFonts w:ascii="Times New Roman" w:hAnsi="Times New Roman" w:cs="Times New Roman"/>
          <w:sz w:val="28"/>
          <w:szCs w:val="28"/>
          <w:lang w:val="kk-KZ"/>
        </w:rPr>
        <w:t xml:space="preserve">дап алу және </w:t>
      </w:r>
      <w:r w:rsidR="00174B17" w:rsidRPr="00364DDE">
        <w:rPr>
          <w:rFonts w:ascii="Times New Roman" w:hAnsi="Times New Roman" w:cs="Times New Roman"/>
          <w:sz w:val="28"/>
          <w:szCs w:val="28"/>
          <w:lang w:val="kk-KZ"/>
        </w:rPr>
        <w:t>тапсыру актісі жасалады;</w:t>
      </w:r>
      <w:r w:rsidR="008B0504" w:rsidRPr="00364DDE">
        <w:rPr>
          <w:rFonts w:ascii="Times New Roman" w:hAnsi="Times New Roman" w:cs="Times New Roman"/>
          <w:sz w:val="28"/>
          <w:szCs w:val="28"/>
          <w:lang w:val="kk-KZ"/>
        </w:rPr>
        <w:t xml:space="preserve"> </w:t>
      </w:r>
      <w:r w:rsidR="00174B17" w:rsidRPr="00364DDE">
        <w:rPr>
          <w:rFonts w:ascii="Times New Roman" w:hAnsi="Times New Roman" w:cs="Times New Roman"/>
          <w:sz w:val="28"/>
          <w:szCs w:val="28"/>
          <w:lang w:val="kk-KZ"/>
        </w:rPr>
        <w:t>ө</w:t>
      </w:r>
      <w:r w:rsidR="00F73A8A" w:rsidRPr="00364DDE">
        <w:rPr>
          <w:rFonts w:ascii="Times New Roman" w:hAnsi="Times New Roman" w:cs="Times New Roman"/>
          <w:sz w:val="28"/>
          <w:szCs w:val="28"/>
          <w:lang w:val="kk-KZ"/>
        </w:rPr>
        <w:t>ндіріс пен шаруашылық құрал-саймандарын, машиналар мен жабдықтарды түгендеу кезін</w:t>
      </w:r>
      <w:r w:rsidR="00174B17" w:rsidRPr="00364DDE">
        <w:rPr>
          <w:rFonts w:ascii="Times New Roman" w:hAnsi="Times New Roman" w:cs="Times New Roman"/>
          <w:sz w:val="28"/>
          <w:szCs w:val="28"/>
          <w:lang w:val="kk-KZ"/>
        </w:rPr>
        <w:t>де акт, яғни тізімдеме жасалады;</w:t>
      </w:r>
    </w:p>
    <w:p w:rsidR="00F73A8A" w:rsidRPr="00387AB6" w:rsidRDefault="00364DDE" w:rsidP="00364DDE">
      <w:pPr>
        <w:pStyle w:val="aa"/>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Акт</w:t>
      </w:r>
      <w:r>
        <w:rPr>
          <w:rFonts w:ascii="Times New Roman" w:hAnsi="Times New Roman" w:cs="Times New Roman"/>
          <w:sz w:val="28"/>
          <w:szCs w:val="28"/>
          <w:lang w:val="kk-KZ"/>
        </w:rPr>
        <w:t xml:space="preserve"> </w:t>
      </w:r>
      <w:r w:rsidRPr="00015BC0">
        <w:rPr>
          <w:rFonts w:ascii="Times New Roman" w:hAnsi="Times New Roman" w:cs="Times New Roman"/>
          <w:sz w:val="28"/>
          <w:szCs w:val="28"/>
          <w:lang w:val="kk-KZ"/>
        </w:rPr>
        <w:t>анықтамалық-ақпараттық құжат</w:t>
      </w:r>
      <w:r>
        <w:rPr>
          <w:rFonts w:ascii="Times New Roman" w:hAnsi="Times New Roman" w:cs="Times New Roman"/>
          <w:sz w:val="28"/>
          <w:szCs w:val="28"/>
          <w:lang w:val="kk-KZ"/>
        </w:rPr>
        <w:t xml:space="preserve"> түріне жатады. Бұл құжат </w:t>
      </w:r>
      <w:r>
        <w:rPr>
          <w:rFonts w:ascii="Times New Roman" w:hAnsi="Times New Roman" w:cs="Times New Roman"/>
          <w:sz w:val="28"/>
          <w:szCs w:val="28"/>
          <w:lang w:val="kk-KZ"/>
        </w:rPr>
        <w:t xml:space="preserve">барлық </w:t>
      </w:r>
      <w:r>
        <w:rPr>
          <w:rFonts w:ascii="Times New Roman" w:hAnsi="Times New Roman" w:cs="Times New Roman"/>
          <w:sz w:val="28"/>
          <w:szCs w:val="28"/>
          <w:lang w:val="kk-KZ"/>
        </w:rPr>
        <w:t>мекемелерде, кәсіпорындарда әзірленеді.</w:t>
      </w:r>
      <w:r>
        <w:rPr>
          <w:rFonts w:ascii="Times New Roman" w:hAnsi="Times New Roman" w:cs="Times New Roman"/>
          <w:sz w:val="28"/>
          <w:szCs w:val="28"/>
          <w:lang w:val="kk-KZ"/>
        </w:rPr>
        <w:t xml:space="preserve"> А</w:t>
      </w:r>
      <w:r w:rsidR="00B042F5">
        <w:rPr>
          <w:rFonts w:ascii="Times New Roman" w:hAnsi="Times New Roman" w:cs="Times New Roman"/>
          <w:sz w:val="28"/>
          <w:szCs w:val="28"/>
          <w:lang w:val="kk-KZ"/>
        </w:rPr>
        <w:t>ктілер</w:t>
      </w:r>
      <w:r>
        <w:rPr>
          <w:rFonts w:ascii="Times New Roman" w:hAnsi="Times New Roman" w:cs="Times New Roman"/>
          <w:sz w:val="28"/>
          <w:szCs w:val="28"/>
          <w:lang w:val="kk-KZ"/>
        </w:rPr>
        <w:t>дің бірнеше түрлері бар. Олар мазмұны жағынан ерекшеленеді. Мысалы</w:t>
      </w:r>
      <w:r w:rsidR="00174B17">
        <w:rPr>
          <w:rFonts w:ascii="Times New Roman" w:hAnsi="Times New Roman" w:cs="Times New Roman"/>
          <w:sz w:val="28"/>
          <w:szCs w:val="28"/>
          <w:lang w:val="kk-KZ"/>
        </w:rPr>
        <w:t>:</w:t>
      </w:r>
    </w:p>
    <w:p w:rsidR="00174B17" w:rsidRPr="00174B17" w:rsidRDefault="00894A2E" w:rsidP="00FB6FC7">
      <w:pPr>
        <w:pStyle w:val="aa"/>
        <w:numPr>
          <w:ilvl w:val="0"/>
          <w:numId w:val="1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4B17" w:rsidRPr="00174B17">
        <w:rPr>
          <w:rFonts w:ascii="Times New Roman" w:hAnsi="Times New Roman" w:cs="Times New Roman"/>
          <w:sz w:val="28"/>
          <w:szCs w:val="28"/>
          <w:lang w:val="kk-KZ"/>
        </w:rPr>
        <w:t>қабылдау-тапсыру актісі;</w:t>
      </w:r>
    </w:p>
    <w:p w:rsidR="00174B17" w:rsidRPr="00174B17" w:rsidRDefault="00894A2E" w:rsidP="00FB6FC7">
      <w:pPr>
        <w:pStyle w:val="aa"/>
        <w:numPr>
          <w:ilvl w:val="0"/>
          <w:numId w:val="1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4B17" w:rsidRPr="00174B17">
        <w:rPr>
          <w:rFonts w:ascii="Times New Roman" w:hAnsi="Times New Roman" w:cs="Times New Roman"/>
          <w:sz w:val="28"/>
          <w:szCs w:val="28"/>
          <w:lang w:val="kk-KZ"/>
        </w:rPr>
        <w:t>түгендеу актісі;</w:t>
      </w:r>
    </w:p>
    <w:p w:rsidR="00174B17" w:rsidRPr="00174B17" w:rsidRDefault="00894A2E" w:rsidP="00FB6FC7">
      <w:pPr>
        <w:pStyle w:val="aa"/>
        <w:numPr>
          <w:ilvl w:val="0"/>
          <w:numId w:val="1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4B17" w:rsidRPr="00174B17">
        <w:rPr>
          <w:rFonts w:ascii="Times New Roman" w:hAnsi="Times New Roman" w:cs="Times New Roman"/>
          <w:sz w:val="28"/>
          <w:szCs w:val="28"/>
          <w:lang w:val="kk-KZ"/>
        </w:rPr>
        <w:t>тексеру актісі;</w:t>
      </w:r>
    </w:p>
    <w:p w:rsidR="00174B17" w:rsidRPr="00174B17" w:rsidRDefault="00894A2E" w:rsidP="00FB6FC7">
      <w:pPr>
        <w:pStyle w:val="aa"/>
        <w:numPr>
          <w:ilvl w:val="0"/>
          <w:numId w:val="1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4B17" w:rsidRPr="00174B17">
        <w:rPr>
          <w:rFonts w:ascii="Times New Roman" w:hAnsi="Times New Roman" w:cs="Times New Roman"/>
          <w:sz w:val="28"/>
          <w:szCs w:val="28"/>
          <w:lang w:val="kk-KZ"/>
        </w:rPr>
        <w:t>материалдық құндылықтарды есептен шығару актісі;</w:t>
      </w:r>
    </w:p>
    <w:p w:rsidR="00174B17" w:rsidRDefault="00894A2E" w:rsidP="00FB6FC7">
      <w:pPr>
        <w:pStyle w:val="aa"/>
        <w:numPr>
          <w:ilvl w:val="0"/>
          <w:numId w:val="1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74B17" w:rsidRPr="00174B17">
        <w:rPr>
          <w:rFonts w:ascii="Times New Roman" w:hAnsi="Times New Roman" w:cs="Times New Roman"/>
          <w:sz w:val="28"/>
          <w:szCs w:val="28"/>
          <w:lang w:val="kk-KZ"/>
        </w:rPr>
        <w:t>еңбек тәртібі</w:t>
      </w:r>
      <w:r w:rsidR="00174B17">
        <w:rPr>
          <w:rFonts w:ascii="Times New Roman" w:hAnsi="Times New Roman" w:cs="Times New Roman"/>
          <w:sz w:val="28"/>
          <w:szCs w:val="28"/>
          <w:lang w:val="kk-KZ"/>
        </w:rPr>
        <w:t>н бұзу актісі және т.б.</w:t>
      </w:r>
    </w:p>
    <w:p w:rsidR="009143A9" w:rsidRPr="009143A9" w:rsidRDefault="009143A9" w:rsidP="00364DDE">
      <w:pPr>
        <w:spacing w:after="0" w:line="240" w:lineRule="auto"/>
        <w:ind w:firstLine="709"/>
        <w:jc w:val="both"/>
        <w:rPr>
          <w:rFonts w:ascii="Times New Roman" w:hAnsi="Times New Roman" w:cs="Times New Roman"/>
          <w:sz w:val="28"/>
          <w:szCs w:val="28"/>
          <w:lang w:val="kk-KZ"/>
        </w:rPr>
      </w:pPr>
      <w:r w:rsidRPr="009143A9">
        <w:rPr>
          <w:rFonts w:ascii="Times New Roman" w:hAnsi="Times New Roman" w:cs="Times New Roman"/>
          <w:sz w:val="28"/>
          <w:szCs w:val="28"/>
          <w:lang w:val="kk-KZ"/>
        </w:rPr>
        <w:t xml:space="preserve">Актілердің </w:t>
      </w:r>
      <w:r>
        <w:rPr>
          <w:rFonts w:ascii="Times New Roman" w:hAnsi="Times New Roman" w:cs="Times New Roman"/>
          <w:sz w:val="28"/>
          <w:szCs w:val="28"/>
          <w:lang w:val="kk-KZ"/>
        </w:rPr>
        <w:t xml:space="preserve">алуан түрлілігіне қарамастан, оларды </w:t>
      </w:r>
      <w:r w:rsidRPr="009143A9">
        <w:rPr>
          <w:rFonts w:ascii="Times New Roman" w:hAnsi="Times New Roman" w:cs="Times New Roman"/>
          <w:sz w:val="28"/>
          <w:szCs w:val="28"/>
          <w:lang w:val="kk-KZ"/>
        </w:rPr>
        <w:t>жасау кезінде ұстануға тиіс бірқатар жалпы ережелер бар.</w:t>
      </w:r>
    </w:p>
    <w:p w:rsidR="009143A9" w:rsidRDefault="005C625F" w:rsidP="00364DDE">
      <w:pPr>
        <w:spacing w:after="0" w:line="240" w:lineRule="auto"/>
        <w:ind w:firstLine="709"/>
        <w:jc w:val="both"/>
        <w:rPr>
          <w:rFonts w:ascii="Times New Roman" w:hAnsi="Times New Roman" w:cs="Times New Roman"/>
          <w:sz w:val="28"/>
          <w:szCs w:val="28"/>
          <w:lang w:val="kk-KZ"/>
        </w:rPr>
      </w:pPr>
      <w:r w:rsidRPr="005C625F">
        <w:rPr>
          <w:rFonts w:ascii="Times New Roman" w:hAnsi="Times New Roman" w:cs="Times New Roman"/>
          <w:sz w:val="28"/>
          <w:szCs w:val="28"/>
          <w:lang w:val="kk-KZ"/>
        </w:rPr>
        <w:t>–</w:t>
      </w:r>
      <w:r w:rsidR="009143A9" w:rsidRPr="009143A9">
        <w:rPr>
          <w:rFonts w:ascii="Times New Roman" w:hAnsi="Times New Roman" w:cs="Times New Roman"/>
          <w:sz w:val="28"/>
          <w:szCs w:val="28"/>
          <w:lang w:val="kk-KZ"/>
        </w:rPr>
        <w:t xml:space="preserve"> Акті</w:t>
      </w:r>
      <w:r w:rsidR="009143A9">
        <w:rPr>
          <w:rFonts w:ascii="Times New Roman" w:hAnsi="Times New Roman" w:cs="Times New Roman"/>
          <w:sz w:val="28"/>
          <w:szCs w:val="28"/>
          <w:lang w:val="kk-KZ"/>
        </w:rPr>
        <w:t xml:space="preserve"> бірнеше адамдар тобымен </w:t>
      </w:r>
      <w:r w:rsidR="00606AC5">
        <w:rPr>
          <w:rFonts w:ascii="Times New Roman" w:hAnsi="Times New Roman" w:cs="Times New Roman"/>
          <w:sz w:val="28"/>
          <w:szCs w:val="28"/>
          <w:lang w:val="kk-KZ"/>
        </w:rPr>
        <w:t xml:space="preserve">құрастырылады </w:t>
      </w:r>
      <w:r w:rsidR="009143A9" w:rsidRPr="009143A9">
        <w:rPr>
          <w:rFonts w:ascii="Times New Roman" w:hAnsi="Times New Roman" w:cs="Times New Roman"/>
          <w:sz w:val="28"/>
          <w:szCs w:val="28"/>
          <w:lang w:val="kk-KZ"/>
        </w:rPr>
        <w:t xml:space="preserve">(кемінде екі құрастырушы болуы тиіс) </w:t>
      </w:r>
      <w:r>
        <w:rPr>
          <w:rFonts w:ascii="Times New Roman" w:hAnsi="Times New Roman" w:cs="Times New Roman"/>
          <w:sz w:val="28"/>
          <w:szCs w:val="28"/>
          <w:lang w:val="kk-KZ"/>
        </w:rPr>
        <w:t xml:space="preserve"> </w:t>
      </w:r>
    </w:p>
    <w:p w:rsidR="009143A9" w:rsidRDefault="005C625F" w:rsidP="00364DD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А</w:t>
      </w:r>
      <w:r w:rsidR="009143A9" w:rsidRPr="009143A9">
        <w:rPr>
          <w:rFonts w:ascii="Times New Roman" w:hAnsi="Times New Roman" w:cs="Times New Roman"/>
          <w:sz w:val="28"/>
          <w:szCs w:val="28"/>
          <w:lang w:val="kk-KZ"/>
        </w:rPr>
        <w:t xml:space="preserve">ктілерді арнайы құрылған комиссиялар жасайды, олардың құрамы осы ұйым, жоғары тұрған ұйым немесе бақылау, қадағалау немесе өзге де функцияларды жүзеге асыратын басқару органы басшысының өкімдік құжаттарымен бекітіледі. </w:t>
      </w:r>
    </w:p>
    <w:p w:rsidR="00915C2B" w:rsidRDefault="00915C2B" w:rsidP="00915C2B">
      <w:pPr>
        <w:spacing w:after="0" w:line="240" w:lineRule="auto"/>
        <w:ind w:firstLine="709"/>
        <w:jc w:val="both"/>
        <w:rPr>
          <w:rFonts w:ascii="Times New Roman" w:hAnsi="Times New Roman" w:cs="Times New Roman"/>
          <w:i/>
          <w:sz w:val="28"/>
          <w:szCs w:val="28"/>
          <w:lang w:val="kk-KZ"/>
        </w:rPr>
      </w:pPr>
      <w:r w:rsidRPr="00915C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15C2B">
        <w:rPr>
          <w:rFonts w:ascii="Times New Roman" w:hAnsi="Times New Roman" w:cs="Times New Roman"/>
          <w:sz w:val="28"/>
          <w:szCs w:val="28"/>
          <w:lang w:val="kk-KZ"/>
        </w:rPr>
        <w:t xml:space="preserve">Егер актіні жасау алдында қандай да бір </w:t>
      </w:r>
      <w:r>
        <w:rPr>
          <w:rFonts w:ascii="Times New Roman" w:hAnsi="Times New Roman" w:cs="Times New Roman"/>
          <w:sz w:val="28"/>
          <w:szCs w:val="28"/>
          <w:lang w:val="kk-KZ"/>
        </w:rPr>
        <w:t xml:space="preserve">шаралар (тексеру, тәжірибе </w:t>
      </w:r>
      <w:r w:rsidRPr="00915C2B">
        <w:rPr>
          <w:rFonts w:ascii="Times New Roman" w:hAnsi="Times New Roman" w:cs="Times New Roman"/>
          <w:sz w:val="28"/>
          <w:szCs w:val="28"/>
          <w:lang w:val="kk-KZ"/>
        </w:rPr>
        <w:t>және</w:t>
      </w:r>
      <w:r w:rsidRPr="00915C2B">
        <w:rPr>
          <w:rFonts w:ascii="Times New Roman" w:hAnsi="Times New Roman" w:cs="Times New Roman"/>
          <w:sz w:val="28"/>
          <w:szCs w:val="28"/>
          <w:lang w:val="kk-KZ"/>
        </w:rPr>
        <w:t xml:space="preserve"> т. б.) болса, актінің</w:t>
      </w:r>
      <w:r>
        <w:rPr>
          <w:rFonts w:ascii="Times New Roman" w:hAnsi="Times New Roman" w:cs="Times New Roman"/>
          <w:sz w:val="28"/>
          <w:szCs w:val="28"/>
          <w:lang w:val="kk-KZ"/>
        </w:rPr>
        <w:t xml:space="preserve"> мәтінінде осы </w:t>
      </w:r>
      <w:r w:rsidRPr="00915C2B">
        <w:rPr>
          <w:rFonts w:ascii="Times New Roman" w:hAnsi="Times New Roman" w:cs="Times New Roman"/>
          <w:sz w:val="28"/>
          <w:szCs w:val="28"/>
          <w:lang w:val="kk-KZ"/>
        </w:rPr>
        <w:t xml:space="preserve">шара өткізілген күн немесе уақыт кезеңі көрсетіледі, мысалы: </w:t>
      </w:r>
      <w:r w:rsidRPr="00915C2B">
        <w:rPr>
          <w:rFonts w:ascii="Times New Roman" w:hAnsi="Times New Roman" w:cs="Times New Roman"/>
          <w:i/>
          <w:sz w:val="28"/>
          <w:szCs w:val="28"/>
          <w:lang w:val="kk-KZ"/>
        </w:rPr>
        <w:t>комиссия 15.09.2003-18.09.2003 аралығындағы кезеңде материалдық құндылықтардың сақталуына тексеру жүргізді.</w:t>
      </w:r>
    </w:p>
    <w:p w:rsidR="00915C2B" w:rsidRPr="00915C2B" w:rsidRDefault="00915C2B" w:rsidP="00915C2B">
      <w:pPr>
        <w:spacing w:after="0" w:line="240" w:lineRule="auto"/>
        <w:ind w:firstLine="709"/>
        <w:jc w:val="both"/>
        <w:rPr>
          <w:rFonts w:ascii="Times New Roman" w:hAnsi="Times New Roman" w:cs="Times New Roman"/>
          <w:i/>
          <w:sz w:val="28"/>
          <w:szCs w:val="28"/>
          <w:lang w:val="kk-KZ"/>
        </w:rPr>
      </w:pPr>
      <w:r w:rsidRPr="00915C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15C2B">
        <w:rPr>
          <w:rFonts w:ascii="Times New Roman" w:hAnsi="Times New Roman" w:cs="Times New Roman"/>
          <w:sz w:val="28"/>
          <w:szCs w:val="28"/>
          <w:lang w:val="kk-KZ"/>
        </w:rPr>
        <w:t>Акті</w:t>
      </w:r>
      <w:r>
        <w:rPr>
          <w:rFonts w:ascii="Times New Roman" w:hAnsi="Times New Roman" w:cs="Times New Roman"/>
          <w:sz w:val="28"/>
          <w:szCs w:val="28"/>
          <w:lang w:val="kk-KZ"/>
        </w:rPr>
        <w:t>нің түріне қарай</w:t>
      </w:r>
      <w:r w:rsidRPr="00915C2B">
        <w:rPr>
          <w:rFonts w:ascii="Times New Roman" w:hAnsi="Times New Roman" w:cs="Times New Roman"/>
          <w:sz w:val="28"/>
          <w:szCs w:val="28"/>
          <w:lang w:val="kk-KZ"/>
        </w:rPr>
        <w:t xml:space="preserve"> оның мәтінінде өзіндік ерекшеліктер бар. Мәселен,  жұмыстан кешігу туралы актінің мәтінінде нақты жұмыс орнына келу уақыты минутына дейін дәл жазылуы тиіс. Ал жұмыс орнына мас күйінде келу туралы акт болса, қызметкердің жағдайын егжей-тегжейлі сипаттау қажет. Сондықтан да актінің жасау кезінді бірінші оның не жайлы екенін анықтап алған жөн.</w:t>
      </w:r>
    </w:p>
    <w:p w:rsidR="006B5062" w:rsidRDefault="001826BF" w:rsidP="00FB6FC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акті екі бөлімнен тұрады.</w:t>
      </w:r>
      <w:r w:rsidR="008B0504">
        <w:rPr>
          <w:rFonts w:ascii="Times New Roman" w:hAnsi="Times New Roman" w:cs="Times New Roman"/>
          <w:sz w:val="28"/>
          <w:szCs w:val="28"/>
          <w:lang w:val="kk-KZ"/>
        </w:rPr>
        <w:t xml:space="preserve"> Кіріспе және негізгі бөлім.</w:t>
      </w:r>
      <w:r>
        <w:rPr>
          <w:rFonts w:ascii="Times New Roman" w:hAnsi="Times New Roman" w:cs="Times New Roman"/>
          <w:sz w:val="28"/>
          <w:szCs w:val="28"/>
          <w:lang w:val="kk-KZ"/>
        </w:rPr>
        <w:t xml:space="preserve"> </w:t>
      </w:r>
      <w:r w:rsidR="008B0504">
        <w:rPr>
          <w:rFonts w:ascii="Times New Roman" w:hAnsi="Times New Roman" w:cs="Times New Roman"/>
          <w:sz w:val="28"/>
          <w:szCs w:val="28"/>
          <w:lang w:val="kk-KZ"/>
        </w:rPr>
        <w:t>Кіріспе бөлім</w:t>
      </w:r>
      <w:r>
        <w:rPr>
          <w:rFonts w:ascii="Times New Roman" w:hAnsi="Times New Roman" w:cs="Times New Roman"/>
          <w:sz w:val="28"/>
          <w:szCs w:val="28"/>
          <w:lang w:val="kk-KZ"/>
        </w:rPr>
        <w:t xml:space="preserve">де төмендегідей </w:t>
      </w:r>
      <w:r w:rsidR="006B5062">
        <w:rPr>
          <w:rFonts w:ascii="Times New Roman" w:hAnsi="Times New Roman" w:cs="Times New Roman"/>
          <w:sz w:val="28"/>
          <w:szCs w:val="28"/>
          <w:lang w:val="kk-KZ"/>
        </w:rPr>
        <w:t xml:space="preserve">деректемелерді </w:t>
      </w:r>
      <w:r>
        <w:rPr>
          <w:rFonts w:ascii="Times New Roman" w:hAnsi="Times New Roman" w:cs="Times New Roman"/>
          <w:sz w:val="28"/>
          <w:szCs w:val="28"/>
          <w:lang w:val="kk-KZ"/>
        </w:rPr>
        <w:t>жазасыз. Олар</w:t>
      </w:r>
      <w:r w:rsidR="006B5062">
        <w:rPr>
          <w:rFonts w:ascii="Times New Roman" w:hAnsi="Times New Roman" w:cs="Times New Roman"/>
          <w:sz w:val="28"/>
          <w:szCs w:val="28"/>
          <w:lang w:val="kk-KZ"/>
        </w:rPr>
        <w:t>:</w:t>
      </w:r>
    </w:p>
    <w:p w:rsidR="008B0504" w:rsidRPr="008B0504" w:rsidRDefault="00894A2E" w:rsidP="008B0504">
      <w:pPr>
        <w:pStyle w:val="aa"/>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238AB" w:rsidRPr="00C238AB">
        <w:rPr>
          <w:rFonts w:ascii="Times New Roman" w:hAnsi="Times New Roman" w:cs="Times New Roman"/>
          <w:b/>
          <w:sz w:val="28"/>
          <w:szCs w:val="28"/>
          <w:lang w:val="kk-KZ"/>
        </w:rPr>
        <w:t>Ұйымның</w:t>
      </w:r>
      <w:r w:rsidR="006B5062" w:rsidRPr="00C238AB">
        <w:rPr>
          <w:rFonts w:ascii="Times New Roman" w:hAnsi="Times New Roman" w:cs="Times New Roman"/>
          <w:b/>
          <w:sz w:val="28"/>
          <w:szCs w:val="28"/>
          <w:lang w:val="kk-KZ"/>
        </w:rPr>
        <w:t xml:space="preserve"> атауы</w:t>
      </w:r>
      <w:r w:rsidR="008B0504">
        <w:rPr>
          <w:rFonts w:ascii="Times New Roman" w:hAnsi="Times New Roman" w:cs="Times New Roman"/>
          <w:b/>
          <w:sz w:val="28"/>
          <w:szCs w:val="28"/>
          <w:lang w:val="kk-KZ"/>
        </w:rPr>
        <w:t xml:space="preserve">. </w:t>
      </w:r>
      <w:r w:rsidR="008B0504" w:rsidRPr="008B0504">
        <w:rPr>
          <w:rFonts w:ascii="Times New Roman" w:hAnsi="Times New Roman" w:cs="Times New Roman"/>
          <w:sz w:val="28"/>
          <w:szCs w:val="28"/>
          <w:lang w:val="kk-KZ"/>
        </w:rPr>
        <w:t xml:space="preserve">«Рахат кондитерлік фабрика» акционерлік қоғамы </w:t>
      </w:r>
    </w:p>
    <w:p w:rsidR="006B5062" w:rsidRPr="00C238AB" w:rsidRDefault="008B0504" w:rsidP="00FB6FC7">
      <w:pPr>
        <w:pStyle w:val="aa"/>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C238AB" w:rsidRPr="00C238AB">
        <w:rPr>
          <w:rFonts w:ascii="Times New Roman" w:hAnsi="Times New Roman" w:cs="Times New Roman"/>
          <w:b/>
          <w:sz w:val="28"/>
          <w:szCs w:val="28"/>
          <w:lang w:val="kk-KZ"/>
        </w:rPr>
        <w:t>Қ</w:t>
      </w:r>
      <w:r w:rsidR="006B5062" w:rsidRPr="00C238AB">
        <w:rPr>
          <w:rFonts w:ascii="Times New Roman" w:hAnsi="Times New Roman" w:cs="Times New Roman"/>
          <w:b/>
          <w:sz w:val="28"/>
          <w:szCs w:val="28"/>
          <w:lang w:val="kk-KZ"/>
        </w:rPr>
        <w:t>ұжаттың атауы</w:t>
      </w:r>
      <w:r w:rsidR="006B5062">
        <w:rPr>
          <w:rFonts w:ascii="Times New Roman" w:hAnsi="Times New Roman" w:cs="Times New Roman"/>
          <w:sz w:val="28"/>
          <w:szCs w:val="28"/>
          <w:lang w:val="kk-KZ"/>
        </w:rPr>
        <w:t xml:space="preserve"> </w:t>
      </w:r>
      <w:r w:rsidR="00C238AB" w:rsidRPr="00C238AB">
        <w:rPr>
          <w:rFonts w:ascii="Times New Roman" w:hAnsi="Times New Roman" w:cs="Times New Roman"/>
          <w:b/>
          <w:sz w:val="28"/>
          <w:szCs w:val="28"/>
          <w:lang w:val="kk-KZ"/>
        </w:rPr>
        <w:t>және себебі</w:t>
      </w:r>
      <w:r w:rsidR="00C238AB">
        <w:rPr>
          <w:rFonts w:ascii="Times New Roman" w:hAnsi="Times New Roman" w:cs="Times New Roman"/>
          <w:b/>
          <w:sz w:val="28"/>
          <w:szCs w:val="28"/>
          <w:lang w:val="kk-KZ"/>
        </w:rPr>
        <w:t>.</w:t>
      </w:r>
      <w:r w:rsidR="00C238AB">
        <w:rPr>
          <w:rFonts w:ascii="Times New Roman" w:hAnsi="Times New Roman" w:cs="Times New Roman"/>
          <w:sz w:val="28"/>
          <w:szCs w:val="28"/>
          <w:lang w:val="kk-KZ"/>
        </w:rPr>
        <w:t xml:space="preserve"> Мәселен, құжаттың атауы</w:t>
      </w:r>
      <w:r>
        <w:rPr>
          <w:rFonts w:ascii="Times New Roman" w:hAnsi="Times New Roman" w:cs="Times New Roman"/>
          <w:sz w:val="28"/>
          <w:szCs w:val="28"/>
          <w:lang w:val="kk-KZ"/>
        </w:rPr>
        <w:t xml:space="preserve"> –</w:t>
      </w:r>
      <w:r w:rsidR="00C238AB">
        <w:rPr>
          <w:rFonts w:ascii="Times New Roman" w:hAnsi="Times New Roman" w:cs="Times New Roman"/>
          <w:sz w:val="28"/>
          <w:szCs w:val="28"/>
          <w:lang w:val="kk-KZ"/>
        </w:rPr>
        <w:t xml:space="preserve"> </w:t>
      </w:r>
      <w:r w:rsidR="006B5062" w:rsidRPr="00C238AB">
        <w:rPr>
          <w:rFonts w:ascii="Times New Roman" w:hAnsi="Times New Roman" w:cs="Times New Roman"/>
          <w:sz w:val="28"/>
          <w:szCs w:val="28"/>
          <w:lang w:val="kk-KZ"/>
        </w:rPr>
        <w:t>АКТ</w:t>
      </w:r>
      <w:r w:rsidR="00C238AB" w:rsidRPr="00C238AB">
        <w:rPr>
          <w:rFonts w:ascii="Times New Roman" w:hAnsi="Times New Roman" w:cs="Times New Roman"/>
          <w:sz w:val="28"/>
          <w:szCs w:val="28"/>
          <w:lang w:val="kk-KZ"/>
        </w:rPr>
        <w:t xml:space="preserve"> (бірыңғай бас әріппен), себебі </w:t>
      </w:r>
      <w:r>
        <w:rPr>
          <w:rFonts w:ascii="Times New Roman" w:hAnsi="Times New Roman" w:cs="Times New Roman"/>
          <w:sz w:val="28"/>
          <w:szCs w:val="28"/>
          <w:lang w:val="kk-KZ"/>
        </w:rPr>
        <w:t>–</w:t>
      </w:r>
      <w:r w:rsidR="00C238AB" w:rsidRPr="00C238AB">
        <w:rPr>
          <w:rFonts w:ascii="Times New Roman" w:hAnsi="Times New Roman" w:cs="Times New Roman"/>
          <w:sz w:val="28"/>
          <w:szCs w:val="28"/>
          <w:lang w:val="kk-KZ"/>
        </w:rPr>
        <w:t xml:space="preserve"> </w:t>
      </w:r>
      <w:r w:rsidR="00C238AB" w:rsidRPr="008B0504">
        <w:rPr>
          <w:rFonts w:ascii="Times New Roman" w:hAnsi="Times New Roman" w:cs="Times New Roman"/>
          <w:i/>
          <w:sz w:val="28"/>
          <w:szCs w:val="28"/>
          <w:lang w:val="kk-KZ"/>
        </w:rPr>
        <w:t>Қ</w:t>
      </w:r>
      <w:r w:rsidR="006B5062" w:rsidRPr="008B0504">
        <w:rPr>
          <w:rFonts w:ascii="Times New Roman" w:hAnsi="Times New Roman" w:cs="Times New Roman"/>
          <w:i/>
          <w:sz w:val="28"/>
          <w:szCs w:val="28"/>
          <w:lang w:val="kk-KZ"/>
        </w:rPr>
        <w:t>атаң есептегі бланктерді жою туралы АКТ</w:t>
      </w:r>
      <w:r w:rsidR="00894A2E" w:rsidRPr="00C238AB">
        <w:rPr>
          <w:rFonts w:ascii="Times New Roman" w:hAnsi="Times New Roman" w:cs="Times New Roman"/>
          <w:sz w:val="28"/>
          <w:szCs w:val="28"/>
          <w:lang w:val="kk-KZ"/>
        </w:rPr>
        <w:t xml:space="preserve"> немесе</w:t>
      </w:r>
      <w:r w:rsidR="00894A2E" w:rsidRPr="00C238AB">
        <w:rPr>
          <w:lang w:val="kk-KZ"/>
        </w:rPr>
        <w:t xml:space="preserve"> </w:t>
      </w:r>
      <w:r w:rsidR="00894A2E" w:rsidRPr="008B0504">
        <w:rPr>
          <w:rFonts w:ascii="Times New Roman" w:hAnsi="Times New Roman" w:cs="Times New Roman"/>
          <w:i/>
          <w:sz w:val="28"/>
          <w:szCs w:val="28"/>
          <w:lang w:val="kk-KZ"/>
        </w:rPr>
        <w:t xml:space="preserve">Орындалған жұмыстар </w:t>
      </w:r>
      <w:r w:rsidR="00C238AB" w:rsidRPr="008B0504">
        <w:rPr>
          <w:rFonts w:ascii="Times New Roman" w:hAnsi="Times New Roman" w:cs="Times New Roman"/>
          <w:i/>
          <w:sz w:val="28"/>
          <w:szCs w:val="28"/>
          <w:lang w:val="kk-KZ"/>
        </w:rPr>
        <w:t>туралы АКТ</w:t>
      </w:r>
    </w:p>
    <w:p w:rsidR="006B5062" w:rsidRPr="008B0504" w:rsidRDefault="00894A2E" w:rsidP="00FB6FC7">
      <w:pPr>
        <w:pStyle w:val="aa"/>
        <w:numPr>
          <w:ilvl w:val="0"/>
          <w:numId w:val="12"/>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B0504" w:rsidRPr="008B0504">
        <w:rPr>
          <w:rFonts w:ascii="Times New Roman" w:hAnsi="Times New Roman" w:cs="Times New Roman"/>
          <w:b/>
          <w:sz w:val="28"/>
          <w:szCs w:val="28"/>
          <w:lang w:val="kk-KZ"/>
        </w:rPr>
        <w:t>Акті жазылған күн</w:t>
      </w:r>
      <w:r w:rsidR="008B0504">
        <w:rPr>
          <w:rFonts w:ascii="Times New Roman" w:hAnsi="Times New Roman" w:cs="Times New Roman"/>
          <w:b/>
          <w:sz w:val="28"/>
          <w:szCs w:val="28"/>
          <w:lang w:val="kk-KZ"/>
        </w:rPr>
        <w:t>і,</w:t>
      </w:r>
      <w:r w:rsidR="006B5062" w:rsidRPr="008B0504">
        <w:rPr>
          <w:rFonts w:ascii="Times New Roman" w:hAnsi="Times New Roman" w:cs="Times New Roman"/>
          <w:b/>
          <w:sz w:val="28"/>
          <w:szCs w:val="28"/>
          <w:lang w:val="kk-KZ"/>
        </w:rPr>
        <w:t xml:space="preserve"> тірке</w:t>
      </w:r>
      <w:r w:rsidR="001826BF" w:rsidRPr="008B0504">
        <w:rPr>
          <w:rFonts w:ascii="Times New Roman" w:hAnsi="Times New Roman" w:cs="Times New Roman"/>
          <w:b/>
          <w:sz w:val="28"/>
          <w:szCs w:val="28"/>
          <w:lang w:val="kk-KZ"/>
        </w:rPr>
        <w:t>л</w:t>
      </w:r>
      <w:r w:rsidR="006B5062" w:rsidRPr="008B0504">
        <w:rPr>
          <w:rFonts w:ascii="Times New Roman" w:hAnsi="Times New Roman" w:cs="Times New Roman"/>
          <w:b/>
          <w:sz w:val="28"/>
          <w:szCs w:val="28"/>
          <w:lang w:val="kk-KZ"/>
        </w:rPr>
        <w:t>ген нөмірі</w:t>
      </w:r>
      <w:r w:rsidR="008B0504" w:rsidRPr="008B0504">
        <w:rPr>
          <w:rFonts w:ascii="Times New Roman" w:hAnsi="Times New Roman" w:cs="Times New Roman"/>
          <w:b/>
          <w:sz w:val="28"/>
          <w:szCs w:val="28"/>
          <w:lang w:val="kk-KZ"/>
        </w:rPr>
        <w:t xml:space="preserve"> </w:t>
      </w:r>
      <w:r w:rsidR="008B0504">
        <w:rPr>
          <w:rFonts w:ascii="Times New Roman" w:hAnsi="Times New Roman" w:cs="Times New Roman"/>
          <w:b/>
          <w:sz w:val="28"/>
          <w:szCs w:val="28"/>
          <w:lang w:val="kk-KZ"/>
        </w:rPr>
        <w:t>мен</w:t>
      </w:r>
      <w:r w:rsidR="008B0504" w:rsidRPr="008B0504">
        <w:rPr>
          <w:rFonts w:ascii="Times New Roman" w:hAnsi="Times New Roman" w:cs="Times New Roman"/>
          <w:b/>
          <w:sz w:val="28"/>
          <w:szCs w:val="28"/>
          <w:lang w:val="kk-KZ"/>
        </w:rPr>
        <w:t xml:space="preserve"> мекені</w:t>
      </w:r>
      <w:r w:rsidR="008B0504" w:rsidRPr="008B0504">
        <w:rPr>
          <w:rFonts w:ascii="Times New Roman" w:hAnsi="Times New Roman" w:cs="Times New Roman"/>
          <w:sz w:val="28"/>
          <w:szCs w:val="28"/>
          <w:lang w:val="kk-KZ"/>
        </w:rPr>
        <w:t xml:space="preserve"> (қала</w:t>
      </w:r>
      <w:r w:rsidR="008B0504">
        <w:rPr>
          <w:rFonts w:ascii="Times New Roman" w:hAnsi="Times New Roman" w:cs="Times New Roman"/>
          <w:sz w:val="28"/>
          <w:szCs w:val="28"/>
          <w:lang w:val="kk-KZ"/>
        </w:rPr>
        <w:t>ның, немесе ауылдың атауы</w:t>
      </w:r>
      <w:r w:rsidR="008B0504" w:rsidRPr="008B0504">
        <w:rPr>
          <w:rFonts w:ascii="Times New Roman" w:hAnsi="Times New Roman" w:cs="Times New Roman"/>
          <w:sz w:val="28"/>
          <w:szCs w:val="28"/>
          <w:lang w:val="kk-KZ"/>
        </w:rPr>
        <w:t>)</w:t>
      </w:r>
    </w:p>
    <w:p w:rsidR="001826BF" w:rsidRPr="006B5062" w:rsidRDefault="001826BF" w:rsidP="00FB6FC7">
      <w:pPr>
        <w:pStyle w:val="aa"/>
        <w:numPr>
          <w:ilvl w:val="0"/>
          <w:numId w:val="12"/>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B0504" w:rsidRPr="008B0504">
        <w:rPr>
          <w:rFonts w:ascii="Times New Roman" w:hAnsi="Times New Roman" w:cs="Times New Roman"/>
          <w:b/>
          <w:sz w:val="28"/>
          <w:szCs w:val="28"/>
          <w:lang w:val="kk-KZ"/>
        </w:rPr>
        <w:t>Б</w:t>
      </w:r>
      <w:r w:rsidRPr="008B0504">
        <w:rPr>
          <w:rFonts w:ascii="Times New Roman" w:hAnsi="Times New Roman" w:cs="Times New Roman"/>
          <w:b/>
          <w:sz w:val="28"/>
          <w:szCs w:val="28"/>
          <w:lang w:val="kk-KZ"/>
        </w:rPr>
        <w:t>асшының б</w:t>
      </w:r>
      <w:r w:rsidR="003D21F9" w:rsidRPr="008B0504">
        <w:rPr>
          <w:rFonts w:ascii="Times New Roman" w:hAnsi="Times New Roman" w:cs="Times New Roman"/>
          <w:b/>
          <w:sz w:val="28"/>
          <w:szCs w:val="28"/>
          <w:lang w:val="kk-KZ"/>
        </w:rPr>
        <w:t>екіту белгісі</w:t>
      </w:r>
      <w:r w:rsidR="003D21F9">
        <w:rPr>
          <w:rFonts w:ascii="Times New Roman" w:hAnsi="Times New Roman" w:cs="Times New Roman"/>
          <w:sz w:val="28"/>
          <w:szCs w:val="28"/>
          <w:lang w:val="kk-KZ"/>
        </w:rPr>
        <w:t xml:space="preserve"> (</w:t>
      </w:r>
      <w:r w:rsidRPr="006B5062">
        <w:rPr>
          <w:rFonts w:ascii="Times New Roman" w:hAnsi="Times New Roman" w:cs="Times New Roman"/>
          <w:sz w:val="28"/>
          <w:szCs w:val="28"/>
          <w:lang w:val="kk-KZ"/>
        </w:rPr>
        <w:t>бекітуді сұрайтын актілер, құжаттың тізбесіне алынуы қажет)</w:t>
      </w:r>
    </w:p>
    <w:p w:rsidR="003D21F9" w:rsidRDefault="001826BF" w:rsidP="00FB6FC7">
      <w:pPr>
        <w:pStyle w:val="aa"/>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 негізгі бөлімде</w:t>
      </w:r>
      <w:r w:rsidR="003D21F9">
        <w:rPr>
          <w:rFonts w:ascii="Times New Roman" w:hAnsi="Times New Roman" w:cs="Times New Roman"/>
          <w:sz w:val="28"/>
          <w:szCs w:val="28"/>
          <w:lang w:val="kk-KZ"/>
        </w:rPr>
        <w:t xml:space="preserve"> </w:t>
      </w:r>
      <w:r w:rsidR="00E4032D" w:rsidRPr="00387AB6">
        <w:rPr>
          <w:rFonts w:ascii="Times New Roman" w:hAnsi="Times New Roman" w:cs="Times New Roman"/>
          <w:sz w:val="28"/>
          <w:szCs w:val="28"/>
          <w:lang w:val="kk-KZ"/>
        </w:rPr>
        <w:t>атқарылған жұмыстың мәні мен сипаты, белгіленген фактілер жазылады, тиісті деректер келтіріледі.</w:t>
      </w:r>
      <w:r w:rsidR="003D21F9">
        <w:rPr>
          <w:rFonts w:ascii="Times New Roman" w:hAnsi="Times New Roman" w:cs="Times New Roman"/>
          <w:sz w:val="28"/>
          <w:szCs w:val="28"/>
          <w:lang w:val="kk-KZ"/>
        </w:rPr>
        <w:t xml:space="preserve"> </w:t>
      </w:r>
      <w:r w:rsidR="008907FF" w:rsidRPr="00387AB6">
        <w:rPr>
          <w:rFonts w:ascii="Times New Roman" w:hAnsi="Times New Roman" w:cs="Times New Roman"/>
          <w:sz w:val="28"/>
          <w:szCs w:val="28"/>
          <w:lang w:val="kk-KZ"/>
        </w:rPr>
        <w:t>Актіде оны әзірлеген тұлғалардың қорытындысы, ұсынымдары, ұсыныстары болуы мүмкін.</w:t>
      </w:r>
      <w:r w:rsidR="00387AB6">
        <w:rPr>
          <w:rFonts w:ascii="Times New Roman" w:hAnsi="Times New Roman" w:cs="Times New Roman"/>
          <w:sz w:val="28"/>
          <w:szCs w:val="28"/>
          <w:lang w:val="kk-KZ"/>
        </w:rPr>
        <w:t xml:space="preserve"> </w:t>
      </w:r>
      <w:r w:rsidR="003D21F9">
        <w:rPr>
          <w:rFonts w:ascii="Times New Roman" w:hAnsi="Times New Roman" w:cs="Times New Roman"/>
          <w:sz w:val="28"/>
          <w:szCs w:val="28"/>
          <w:lang w:val="kk-KZ"/>
        </w:rPr>
        <w:t>Нақтырақ жазсақ, төмендегідей деректемелерді құрайды:</w:t>
      </w:r>
    </w:p>
    <w:p w:rsidR="003D21F9" w:rsidRPr="003D21F9" w:rsidRDefault="003D21F9" w:rsidP="00FB6FC7">
      <w:pPr>
        <w:pStyle w:val="aa"/>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D21F9">
        <w:rPr>
          <w:rFonts w:ascii="Times New Roman" w:hAnsi="Times New Roman" w:cs="Times New Roman"/>
          <w:b/>
          <w:sz w:val="28"/>
          <w:szCs w:val="28"/>
          <w:lang w:val="kk-KZ"/>
        </w:rPr>
        <w:t>Мәтін.</w:t>
      </w:r>
      <w:r>
        <w:rPr>
          <w:rFonts w:ascii="Times New Roman" w:hAnsi="Times New Roman" w:cs="Times New Roman"/>
          <w:sz w:val="28"/>
          <w:szCs w:val="28"/>
          <w:lang w:val="kk-KZ"/>
        </w:rPr>
        <w:t xml:space="preserve"> </w:t>
      </w:r>
      <w:r w:rsidRPr="003D21F9">
        <w:rPr>
          <w:rFonts w:ascii="Times New Roman" w:hAnsi="Times New Roman" w:cs="Times New Roman"/>
          <w:sz w:val="28"/>
          <w:szCs w:val="28"/>
          <w:lang w:val="kk-KZ"/>
        </w:rPr>
        <w:t>Құжаттың мәтіні оны құраушы тұлғаның атынан жазылады: аты-жөні, атқаратын лауазымы, жұмысты атқаруға қатысқан қатысушылардың тізімі және атқарылған жұмыстың сипаттамасы көрсетіледі. Сипаттау барысында атқарылған жұмысты барынша дәл, объективті, ешқандай өзіндік ойлар мен болжамдарды қоспай жазған абзал.  Егер фактілер бар болса, оны көрсетеміз.</w:t>
      </w:r>
    </w:p>
    <w:p w:rsidR="003D21F9" w:rsidRPr="003D21F9" w:rsidRDefault="003D21F9" w:rsidP="00FB6FC7">
      <w:pPr>
        <w:pStyle w:val="aa"/>
        <w:numPr>
          <w:ilvl w:val="0"/>
          <w:numId w:val="1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D21F9">
        <w:rPr>
          <w:rFonts w:ascii="Times New Roman" w:hAnsi="Times New Roman" w:cs="Times New Roman"/>
          <w:b/>
          <w:sz w:val="28"/>
          <w:szCs w:val="28"/>
          <w:lang w:val="kk-KZ"/>
        </w:rPr>
        <w:t>Қосымшалар тізімі</w:t>
      </w:r>
      <w:r w:rsidRPr="003D21F9">
        <w:rPr>
          <w:rFonts w:ascii="Times New Roman" w:hAnsi="Times New Roman" w:cs="Times New Roman"/>
          <w:sz w:val="28"/>
          <w:szCs w:val="28"/>
          <w:lang w:val="kk-KZ"/>
        </w:rPr>
        <w:t xml:space="preserve"> (бар болса ғана)</w:t>
      </w:r>
    </w:p>
    <w:p w:rsidR="003D21F9" w:rsidRPr="003D21F9" w:rsidRDefault="003D21F9" w:rsidP="00FB6FC7">
      <w:pPr>
        <w:pStyle w:val="aa"/>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D21F9">
        <w:rPr>
          <w:rFonts w:ascii="Times New Roman" w:hAnsi="Times New Roman" w:cs="Times New Roman"/>
          <w:b/>
          <w:sz w:val="28"/>
          <w:szCs w:val="28"/>
          <w:lang w:val="kk-KZ"/>
        </w:rPr>
        <w:t>Таралым саны</w:t>
      </w:r>
    </w:p>
    <w:p w:rsidR="003D21F9" w:rsidRPr="00734746" w:rsidRDefault="003D21F9" w:rsidP="00FB6FC7">
      <w:pPr>
        <w:pStyle w:val="aa"/>
        <w:numPr>
          <w:ilvl w:val="0"/>
          <w:numId w:val="13"/>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C238AB" w:rsidRPr="00C238AB">
        <w:rPr>
          <w:rFonts w:ascii="Times New Roman" w:hAnsi="Times New Roman" w:cs="Times New Roman"/>
          <w:b/>
          <w:sz w:val="28"/>
          <w:szCs w:val="28"/>
          <w:lang w:val="kk-KZ"/>
        </w:rPr>
        <w:t>Қол</w:t>
      </w:r>
      <w:r w:rsidR="00C238AB">
        <w:rPr>
          <w:rFonts w:ascii="Times New Roman" w:hAnsi="Times New Roman" w:cs="Times New Roman"/>
          <w:b/>
          <w:sz w:val="28"/>
          <w:szCs w:val="28"/>
          <w:lang w:val="kk-KZ"/>
        </w:rPr>
        <w:t>дар</w:t>
      </w:r>
      <w:r w:rsidR="00C238AB" w:rsidRPr="00C238AB">
        <w:rPr>
          <w:rFonts w:ascii="Times New Roman" w:hAnsi="Times New Roman" w:cs="Times New Roman"/>
          <w:b/>
          <w:sz w:val="28"/>
          <w:szCs w:val="28"/>
          <w:lang w:val="kk-KZ"/>
        </w:rPr>
        <w:t>.</w:t>
      </w:r>
      <w:r w:rsidR="00C238AB">
        <w:rPr>
          <w:rFonts w:ascii="Times New Roman" w:hAnsi="Times New Roman" w:cs="Times New Roman"/>
          <w:sz w:val="28"/>
          <w:szCs w:val="28"/>
          <w:lang w:val="kk-KZ"/>
        </w:rPr>
        <w:t xml:space="preserve"> </w:t>
      </w:r>
      <w:r w:rsidRPr="00C238AB">
        <w:rPr>
          <w:rFonts w:ascii="Times New Roman" w:hAnsi="Times New Roman" w:cs="Times New Roman"/>
          <w:sz w:val="28"/>
          <w:szCs w:val="28"/>
          <w:lang w:val="kk-KZ"/>
        </w:rPr>
        <w:t>Акт жасауға қатысқандардың қолдары</w:t>
      </w:r>
      <w:r w:rsidR="00C238AB" w:rsidRPr="00C238AB">
        <w:rPr>
          <w:rFonts w:ascii="Times New Roman" w:hAnsi="Times New Roman" w:cs="Times New Roman"/>
          <w:sz w:val="28"/>
          <w:szCs w:val="28"/>
          <w:lang w:val="kk-KZ"/>
        </w:rPr>
        <w:t>, о</w:t>
      </w:r>
      <w:r w:rsidRPr="00C238AB">
        <w:rPr>
          <w:rFonts w:ascii="Times New Roman" w:hAnsi="Times New Roman" w:cs="Times New Roman"/>
          <w:sz w:val="28"/>
          <w:szCs w:val="28"/>
          <w:lang w:val="kk-KZ"/>
        </w:rPr>
        <w:t>ны жасау кезінде қатысушылардың қолдары</w:t>
      </w:r>
      <w:r w:rsidR="00C238AB" w:rsidRPr="00C238AB">
        <w:rPr>
          <w:rFonts w:ascii="Times New Roman" w:hAnsi="Times New Roman" w:cs="Times New Roman"/>
          <w:sz w:val="28"/>
          <w:szCs w:val="28"/>
          <w:lang w:val="kk-KZ"/>
        </w:rPr>
        <w:t>, а</w:t>
      </w:r>
      <w:r w:rsidRPr="00C238AB">
        <w:rPr>
          <w:rFonts w:ascii="Times New Roman" w:hAnsi="Times New Roman" w:cs="Times New Roman"/>
          <w:sz w:val="28"/>
          <w:szCs w:val="28"/>
          <w:lang w:val="kk-KZ"/>
        </w:rPr>
        <w:t xml:space="preserve">кт жасалатын қызметкердің қолы; </w:t>
      </w:r>
    </w:p>
    <w:p w:rsidR="008B0504" w:rsidRDefault="008B0504" w:rsidP="008B0504">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Актіні тіркеу.  </w:t>
      </w:r>
      <w:r w:rsidRPr="00C238AB">
        <w:rPr>
          <w:rFonts w:ascii="Times New Roman" w:hAnsi="Times New Roman" w:cs="Times New Roman"/>
          <w:bCs/>
          <w:sz w:val="28"/>
          <w:szCs w:val="28"/>
          <w:lang w:val="kk-KZ"/>
        </w:rPr>
        <w:t>Актіні тіркеу – міндетті шартың бірі. Әрбір компания актілерді тіркеу үшін өз журналын дербес әзірлеуге немесе әмбебап нұсқалардың бірін пайдалануға құқылы, мысалы:</w:t>
      </w:r>
    </w:p>
    <w:p w:rsidR="008B0504" w:rsidRDefault="008B0504" w:rsidP="008B0504">
      <w:pPr>
        <w:spacing w:after="0" w:line="240" w:lineRule="auto"/>
        <w:ind w:firstLine="567"/>
        <w:jc w:val="both"/>
        <w:rPr>
          <w:rFonts w:ascii="Times New Roman" w:hAnsi="Times New Roman" w:cs="Times New Roman"/>
          <w:bCs/>
          <w:sz w:val="28"/>
          <w:szCs w:val="28"/>
          <w:lang w:val="kk-KZ"/>
        </w:rPr>
      </w:pPr>
    </w:p>
    <w:tbl>
      <w:tblPr>
        <w:tblStyle w:val="a9"/>
        <w:tblW w:w="0" w:type="auto"/>
        <w:tblLayout w:type="fixed"/>
        <w:tblLook w:val="04A0" w:firstRow="1" w:lastRow="0" w:firstColumn="1" w:lastColumn="0" w:noHBand="0" w:noVBand="1"/>
      </w:tblPr>
      <w:tblGrid>
        <w:gridCol w:w="534"/>
        <w:gridCol w:w="1134"/>
        <w:gridCol w:w="1984"/>
        <w:gridCol w:w="2268"/>
        <w:gridCol w:w="851"/>
        <w:gridCol w:w="1275"/>
        <w:gridCol w:w="1525"/>
      </w:tblGrid>
      <w:tr w:rsidR="008B0504" w:rsidRPr="00E07CF7" w:rsidTr="00E07CF7">
        <w:tc>
          <w:tcPr>
            <w:tcW w:w="534" w:type="dxa"/>
          </w:tcPr>
          <w:p w:rsidR="008B0504" w:rsidRPr="00E07CF7" w:rsidRDefault="008B0504" w:rsidP="00E10677">
            <w:pPr>
              <w:ind w:firstLine="567"/>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w:t>
            </w:r>
          </w:p>
          <w:p w:rsidR="008B0504" w:rsidRPr="00E07CF7" w:rsidRDefault="008B0504" w:rsidP="008B0504">
            <w:pPr>
              <w:rPr>
                <w:rFonts w:ascii="Times New Roman" w:hAnsi="Times New Roman" w:cs="Times New Roman"/>
                <w:sz w:val="28"/>
                <w:szCs w:val="28"/>
                <w:lang w:val="kk-KZ"/>
              </w:rPr>
            </w:pPr>
            <w:r w:rsidRPr="00E07CF7">
              <w:rPr>
                <w:rFonts w:ascii="Times New Roman" w:hAnsi="Times New Roman" w:cs="Times New Roman"/>
                <w:sz w:val="28"/>
                <w:szCs w:val="28"/>
                <w:lang w:val="kk-KZ"/>
              </w:rPr>
              <w:t>№</w:t>
            </w:r>
          </w:p>
        </w:tc>
        <w:tc>
          <w:tcPr>
            <w:tcW w:w="1134"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Тіркеу күні</w:t>
            </w:r>
          </w:p>
        </w:tc>
        <w:tc>
          <w:tcPr>
            <w:tcW w:w="1984"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Мазмұны</w:t>
            </w:r>
          </w:p>
        </w:tc>
        <w:tc>
          <w:tcPr>
            <w:tcW w:w="2268"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Құрастырушы</w:t>
            </w:r>
          </w:p>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(комиссия төрағасы)</w:t>
            </w:r>
          </w:p>
        </w:tc>
        <w:tc>
          <w:tcPr>
            <w:tcW w:w="851"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Таралым саны</w:t>
            </w:r>
          </w:p>
        </w:tc>
        <w:tc>
          <w:tcPr>
            <w:tcW w:w="1275"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Электронды көшірмесі</w:t>
            </w:r>
          </w:p>
        </w:tc>
        <w:tc>
          <w:tcPr>
            <w:tcW w:w="1525"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Ескерту</w:t>
            </w:r>
          </w:p>
        </w:tc>
      </w:tr>
      <w:tr w:rsidR="008B0504" w:rsidRPr="00E07CF7" w:rsidTr="00E07CF7">
        <w:tc>
          <w:tcPr>
            <w:tcW w:w="534" w:type="dxa"/>
          </w:tcPr>
          <w:p w:rsidR="008B0504" w:rsidRPr="00E07CF7" w:rsidRDefault="008B0504" w:rsidP="00E10677">
            <w:pPr>
              <w:ind w:firstLine="567"/>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11</w:t>
            </w:r>
          </w:p>
        </w:tc>
        <w:tc>
          <w:tcPr>
            <w:tcW w:w="1134" w:type="dxa"/>
          </w:tcPr>
          <w:p w:rsidR="008B0504" w:rsidRPr="00E07CF7" w:rsidRDefault="008B0504" w:rsidP="00E07CF7">
            <w:pPr>
              <w:ind w:firstLine="33"/>
              <w:rPr>
                <w:rFonts w:ascii="Times New Roman" w:hAnsi="Times New Roman" w:cs="Times New Roman"/>
                <w:bCs/>
                <w:sz w:val="28"/>
                <w:szCs w:val="28"/>
                <w:lang w:val="kk-KZ"/>
              </w:rPr>
            </w:pPr>
            <w:r w:rsidRPr="00E07CF7">
              <w:rPr>
                <w:rFonts w:ascii="Times New Roman" w:hAnsi="Times New Roman" w:cs="Times New Roman"/>
                <w:bCs/>
                <w:sz w:val="28"/>
                <w:szCs w:val="28"/>
                <w:lang w:val="kk-KZ"/>
              </w:rPr>
              <w:t>03. 03. 2020</w:t>
            </w:r>
          </w:p>
        </w:tc>
        <w:tc>
          <w:tcPr>
            <w:tcW w:w="1984"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 xml:space="preserve">Құжаттардың толықтығын тексеру </w:t>
            </w:r>
          </w:p>
        </w:tc>
        <w:tc>
          <w:tcPr>
            <w:tcW w:w="2268" w:type="dxa"/>
          </w:tcPr>
          <w:p w:rsidR="008B0504"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Канцеляри басшысы С.Қ.Жаңбырбаев</w:t>
            </w:r>
          </w:p>
          <w:p w:rsidR="00E07CF7" w:rsidRPr="00E07CF7" w:rsidRDefault="00E07CF7" w:rsidP="008B0504">
            <w:pPr>
              <w:ind w:firstLine="33"/>
              <w:jc w:val="both"/>
              <w:rPr>
                <w:rFonts w:ascii="Times New Roman" w:hAnsi="Times New Roman" w:cs="Times New Roman"/>
                <w:bCs/>
                <w:sz w:val="28"/>
                <w:szCs w:val="28"/>
                <w:lang w:val="kk-KZ"/>
              </w:rPr>
            </w:pPr>
          </w:p>
        </w:tc>
        <w:tc>
          <w:tcPr>
            <w:tcW w:w="851"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2</w:t>
            </w:r>
          </w:p>
        </w:tc>
        <w:tc>
          <w:tcPr>
            <w:tcW w:w="1275"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Акт №1</w:t>
            </w:r>
          </w:p>
        </w:tc>
        <w:tc>
          <w:tcPr>
            <w:tcW w:w="1525" w:type="dxa"/>
          </w:tcPr>
          <w:p w:rsidR="008B0504" w:rsidRPr="00E07CF7" w:rsidRDefault="008B0504" w:rsidP="008B0504">
            <w:pPr>
              <w:ind w:firstLine="33"/>
              <w:jc w:val="both"/>
              <w:rPr>
                <w:rFonts w:ascii="Times New Roman" w:hAnsi="Times New Roman" w:cs="Times New Roman"/>
                <w:b/>
                <w:bCs/>
                <w:sz w:val="28"/>
                <w:szCs w:val="28"/>
                <w:lang w:val="kk-KZ"/>
              </w:rPr>
            </w:pPr>
          </w:p>
        </w:tc>
      </w:tr>
      <w:tr w:rsidR="008B0504" w:rsidRPr="00E07CF7" w:rsidTr="00E07CF7">
        <w:tc>
          <w:tcPr>
            <w:tcW w:w="534" w:type="dxa"/>
          </w:tcPr>
          <w:p w:rsidR="008B0504" w:rsidRPr="00E07CF7" w:rsidRDefault="008B0504" w:rsidP="00E10677">
            <w:pPr>
              <w:ind w:firstLine="567"/>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22</w:t>
            </w:r>
          </w:p>
        </w:tc>
        <w:tc>
          <w:tcPr>
            <w:tcW w:w="1134" w:type="dxa"/>
          </w:tcPr>
          <w:p w:rsidR="008B0504" w:rsidRPr="00E07CF7" w:rsidRDefault="008B0504" w:rsidP="00E07CF7">
            <w:pPr>
              <w:ind w:firstLine="33"/>
              <w:rPr>
                <w:rFonts w:ascii="Times New Roman" w:hAnsi="Times New Roman" w:cs="Times New Roman"/>
                <w:bCs/>
                <w:sz w:val="28"/>
                <w:szCs w:val="28"/>
                <w:lang w:val="kk-KZ"/>
              </w:rPr>
            </w:pPr>
            <w:r w:rsidRPr="00E07CF7">
              <w:rPr>
                <w:rFonts w:ascii="Times New Roman" w:hAnsi="Times New Roman" w:cs="Times New Roman"/>
                <w:bCs/>
                <w:sz w:val="28"/>
                <w:szCs w:val="28"/>
                <w:lang w:val="kk-KZ"/>
              </w:rPr>
              <w:t>16. 04. 2020</w:t>
            </w:r>
          </w:p>
        </w:tc>
        <w:tc>
          <w:tcPr>
            <w:tcW w:w="1984"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Жұмыста болмау себебі</w:t>
            </w:r>
          </w:p>
        </w:tc>
        <w:tc>
          <w:tcPr>
            <w:tcW w:w="2268" w:type="dxa"/>
          </w:tcPr>
          <w:p w:rsidR="008B0504"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Кадрлар бөлімінің бастығы</w:t>
            </w:r>
            <w:r w:rsidR="00E07CF7">
              <w:rPr>
                <w:rFonts w:ascii="Times New Roman" w:hAnsi="Times New Roman" w:cs="Times New Roman"/>
                <w:bCs/>
                <w:sz w:val="28"/>
                <w:szCs w:val="28"/>
                <w:lang w:val="kk-KZ"/>
              </w:rPr>
              <w:t xml:space="preserve"> Ж.</w:t>
            </w:r>
            <w:r w:rsidRPr="00E07CF7">
              <w:rPr>
                <w:rFonts w:ascii="Times New Roman" w:hAnsi="Times New Roman" w:cs="Times New Roman"/>
                <w:bCs/>
                <w:sz w:val="28"/>
                <w:szCs w:val="28"/>
                <w:lang w:val="kk-KZ"/>
              </w:rPr>
              <w:t>Аманжолова</w:t>
            </w:r>
          </w:p>
          <w:p w:rsidR="00E07CF7" w:rsidRPr="00E07CF7" w:rsidRDefault="00E07CF7" w:rsidP="008B0504">
            <w:pPr>
              <w:ind w:firstLine="33"/>
              <w:jc w:val="both"/>
              <w:rPr>
                <w:rFonts w:ascii="Times New Roman" w:hAnsi="Times New Roman" w:cs="Times New Roman"/>
                <w:bCs/>
                <w:sz w:val="28"/>
                <w:szCs w:val="28"/>
                <w:lang w:val="kk-KZ"/>
              </w:rPr>
            </w:pPr>
          </w:p>
        </w:tc>
        <w:tc>
          <w:tcPr>
            <w:tcW w:w="851"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1</w:t>
            </w:r>
          </w:p>
        </w:tc>
        <w:tc>
          <w:tcPr>
            <w:tcW w:w="1275"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Акт №2</w:t>
            </w:r>
          </w:p>
        </w:tc>
        <w:tc>
          <w:tcPr>
            <w:tcW w:w="1525"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Төлебаев қол қоюдан бас тартты</w:t>
            </w:r>
          </w:p>
        </w:tc>
      </w:tr>
      <w:tr w:rsidR="008B0504" w:rsidRPr="00E07CF7" w:rsidTr="00E07CF7">
        <w:tc>
          <w:tcPr>
            <w:tcW w:w="534" w:type="dxa"/>
          </w:tcPr>
          <w:p w:rsidR="008B0504" w:rsidRPr="00E07CF7" w:rsidRDefault="008B0504" w:rsidP="00E10677">
            <w:pPr>
              <w:ind w:firstLine="567"/>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33</w:t>
            </w:r>
          </w:p>
        </w:tc>
        <w:tc>
          <w:tcPr>
            <w:tcW w:w="1134" w:type="dxa"/>
          </w:tcPr>
          <w:p w:rsidR="008B0504" w:rsidRPr="00E07CF7" w:rsidRDefault="008B0504" w:rsidP="00E07CF7">
            <w:pPr>
              <w:ind w:firstLine="33"/>
              <w:rPr>
                <w:rFonts w:ascii="Times New Roman" w:hAnsi="Times New Roman" w:cs="Times New Roman"/>
                <w:bCs/>
                <w:sz w:val="28"/>
                <w:szCs w:val="28"/>
                <w:lang w:val="kk-KZ"/>
              </w:rPr>
            </w:pPr>
            <w:r w:rsidRPr="00E07CF7">
              <w:rPr>
                <w:rFonts w:ascii="Times New Roman" w:hAnsi="Times New Roman" w:cs="Times New Roman"/>
                <w:bCs/>
                <w:sz w:val="28"/>
                <w:szCs w:val="28"/>
                <w:lang w:val="kk-KZ"/>
              </w:rPr>
              <w:t>18. 08. 2020</w:t>
            </w:r>
          </w:p>
        </w:tc>
        <w:tc>
          <w:tcPr>
            <w:tcW w:w="1984"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Құжат айналымының жұмыс барысын тексеру</w:t>
            </w:r>
          </w:p>
        </w:tc>
        <w:tc>
          <w:tcPr>
            <w:tcW w:w="2268" w:type="dxa"/>
          </w:tcPr>
          <w:p w:rsidR="008B0504"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Бас директордың әкімшілік мәселелер жөніндегі орынбасары С.Ш.Жарықбаев</w:t>
            </w:r>
          </w:p>
          <w:p w:rsidR="00E07CF7" w:rsidRPr="00E07CF7" w:rsidRDefault="00E07CF7" w:rsidP="008B0504">
            <w:pPr>
              <w:ind w:firstLine="33"/>
              <w:jc w:val="both"/>
              <w:rPr>
                <w:rFonts w:ascii="Times New Roman" w:hAnsi="Times New Roman" w:cs="Times New Roman"/>
                <w:bCs/>
                <w:sz w:val="28"/>
                <w:szCs w:val="28"/>
                <w:lang w:val="kk-KZ"/>
              </w:rPr>
            </w:pPr>
          </w:p>
        </w:tc>
        <w:tc>
          <w:tcPr>
            <w:tcW w:w="851" w:type="dxa"/>
          </w:tcPr>
          <w:p w:rsidR="008B0504" w:rsidRPr="00E07CF7" w:rsidRDefault="008B0504" w:rsidP="008B0504">
            <w:pPr>
              <w:ind w:firstLine="33"/>
              <w:jc w:val="center"/>
              <w:rPr>
                <w:rFonts w:ascii="Times New Roman" w:hAnsi="Times New Roman" w:cs="Times New Roman"/>
                <w:bCs/>
                <w:sz w:val="28"/>
                <w:szCs w:val="28"/>
                <w:lang w:val="kk-KZ"/>
              </w:rPr>
            </w:pPr>
            <w:r w:rsidRPr="00E07CF7">
              <w:rPr>
                <w:rFonts w:ascii="Times New Roman" w:hAnsi="Times New Roman" w:cs="Times New Roman"/>
                <w:bCs/>
                <w:sz w:val="28"/>
                <w:szCs w:val="28"/>
                <w:lang w:val="kk-KZ"/>
              </w:rPr>
              <w:t>3</w:t>
            </w:r>
          </w:p>
        </w:tc>
        <w:tc>
          <w:tcPr>
            <w:tcW w:w="1275" w:type="dxa"/>
          </w:tcPr>
          <w:p w:rsidR="008B0504" w:rsidRPr="00E07CF7" w:rsidRDefault="008B0504" w:rsidP="008B0504">
            <w:pPr>
              <w:ind w:firstLine="33"/>
              <w:jc w:val="both"/>
              <w:rPr>
                <w:rFonts w:ascii="Times New Roman" w:hAnsi="Times New Roman" w:cs="Times New Roman"/>
                <w:bCs/>
                <w:sz w:val="28"/>
                <w:szCs w:val="28"/>
                <w:lang w:val="kk-KZ"/>
              </w:rPr>
            </w:pPr>
            <w:r w:rsidRPr="00E07CF7">
              <w:rPr>
                <w:rFonts w:ascii="Times New Roman" w:hAnsi="Times New Roman" w:cs="Times New Roman"/>
                <w:bCs/>
                <w:sz w:val="28"/>
                <w:szCs w:val="28"/>
                <w:lang w:val="kk-KZ"/>
              </w:rPr>
              <w:t>Акт №3</w:t>
            </w:r>
          </w:p>
        </w:tc>
        <w:tc>
          <w:tcPr>
            <w:tcW w:w="1525" w:type="dxa"/>
          </w:tcPr>
          <w:p w:rsidR="008B0504" w:rsidRPr="00E07CF7" w:rsidRDefault="008B0504" w:rsidP="008B0504">
            <w:pPr>
              <w:ind w:firstLine="33"/>
              <w:jc w:val="both"/>
              <w:rPr>
                <w:rFonts w:ascii="Times New Roman" w:hAnsi="Times New Roman" w:cs="Times New Roman"/>
                <w:b/>
                <w:bCs/>
                <w:sz w:val="28"/>
                <w:szCs w:val="28"/>
                <w:lang w:val="kk-KZ"/>
              </w:rPr>
            </w:pPr>
          </w:p>
        </w:tc>
      </w:tr>
    </w:tbl>
    <w:p w:rsidR="008B0504" w:rsidRDefault="008B0504" w:rsidP="008B0504">
      <w:pPr>
        <w:pStyle w:val="aa"/>
        <w:spacing w:after="0" w:line="240" w:lineRule="auto"/>
        <w:ind w:left="0" w:firstLine="709"/>
        <w:jc w:val="both"/>
        <w:rPr>
          <w:rFonts w:ascii="Times New Roman" w:hAnsi="Times New Roman" w:cs="Times New Roman"/>
          <w:b/>
          <w:sz w:val="28"/>
          <w:szCs w:val="28"/>
          <w:lang w:val="kk-KZ"/>
        </w:rPr>
      </w:pPr>
    </w:p>
    <w:p w:rsidR="00E07CF7" w:rsidRDefault="00E07CF7" w:rsidP="008B0504">
      <w:pPr>
        <w:pStyle w:val="aa"/>
        <w:spacing w:after="0" w:line="240" w:lineRule="auto"/>
        <w:ind w:left="0" w:firstLine="709"/>
        <w:jc w:val="both"/>
        <w:rPr>
          <w:rFonts w:ascii="Times New Roman" w:hAnsi="Times New Roman" w:cs="Times New Roman"/>
          <w:b/>
          <w:sz w:val="28"/>
          <w:szCs w:val="28"/>
          <w:lang w:val="kk-KZ"/>
        </w:rPr>
      </w:pPr>
    </w:p>
    <w:p w:rsidR="00E07CF7" w:rsidRDefault="00E07CF7" w:rsidP="008B0504">
      <w:pPr>
        <w:pStyle w:val="aa"/>
        <w:spacing w:after="0" w:line="240" w:lineRule="auto"/>
        <w:ind w:left="0" w:firstLine="709"/>
        <w:jc w:val="both"/>
        <w:rPr>
          <w:rFonts w:ascii="Times New Roman" w:hAnsi="Times New Roman" w:cs="Times New Roman"/>
          <w:b/>
          <w:sz w:val="28"/>
          <w:szCs w:val="28"/>
          <w:lang w:val="kk-KZ"/>
        </w:rPr>
      </w:pPr>
    </w:p>
    <w:p w:rsidR="00E07CF7" w:rsidRDefault="00E07CF7" w:rsidP="008B0504">
      <w:pPr>
        <w:pStyle w:val="aa"/>
        <w:spacing w:after="0" w:line="240" w:lineRule="auto"/>
        <w:ind w:left="0" w:firstLine="709"/>
        <w:jc w:val="both"/>
        <w:rPr>
          <w:rFonts w:ascii="Times New Roman" w:hAnsi="Times New Roman" w:cs="Times New Roman"/>
          <w:b/>
          <w:sz w:val="28"/>
          <w:szCs w:val="28"/>
          <w:lang w:val="kk-KZ"/>
        </w:rPr>
      </w:pPr>
    </w:p>
    <w:p w:rsidR="00E07CF7" w:rsidRDefault="00E07CF7" w:rsidP="008B0504">
      <w:pPr>
        <w:pStyle w:val="aa"/>
        <w:spacing w:after="0" w:line="240" w:lineRule="auto"/>
        <w:ind w:left="0" w:firstLine="709"/>
        <w:jc w:val="both"/>
        <w:rPr>
          <w:rFonts w:ascii="Times New Roman" w:hAnsi="Times New Roman" w:cs="Times New Roman"/>
          <w:b/>
          <w:sz w:val="28"/>
          <w:szCs w:val="28"/>
          <w:lang w:val="kk-KZ"/>
        </w:rPr>
      </w:pPr>
    </w:p>
    <w:p w:rsidR="000E6A9E" w:rsidRPr="003D21F9" w:rsidRDefault="000E6A9E" w:rsidP="00FB6FC7">
      <w:pPr>
        <w:spacing w:after="0" w:line="240" w:lineRule="auto"/>
        <w:ind w:firstLine="567"/>
        <w:jc w:val="both"/>
        <w:rPr>
          <w:rFonts w:ascii="Times New Roman" w:hAnsi="Times New Roman" w:cs="Times New Roman"/>
          <w:sz w:val="28"/>
          <w:szCs w:val="28"/>
          <w:lang w:val="kk-KZ"/>
        </w:rPr>
      </w:pPr>
      <w:r w:rsidRPr="003D21F9">
        <w:rPr>
          <w:rFonts w:ascii="Times New Roman" w:hAnsi="Times New Roman" w:cs="Times New Roman"/>
          <w:sz w:val="28"/>
          <w:szCs w:val="28"/>
          <w:lang w:val="kk-KZ"/>
        </w:rPr>
        <w:lastRenderedPageBreak/>
        <w:t xml:space="preserve">Енді назарларыңызға </w:t>
      </w:r>
      <w:r w:rsidR="00DA5E04" w:rsidRPr="003D21F9">
        <w:rPr>
          <w:rFonts w:ascii="Times New Roman" w:hAnsi="Times New Roman" w:cs="Times New Roman"/>
          <w:sz w:val="28"/>
          <w:szCs w:val="28"/>
          <w:lang w:val="kk-KZ"/>
        </w:rPr>
        <w:t xml:space="preserve">дайын акт үлгісін ұсынамыз: </w:t>
      </w:r>
    </w:p>
    <w:p w:rsidR="00DA5E04" w:rsidRDefault="00DA5E04" w:rsidP="00FB6FC7">
      <w:pPr>
        <w:spacing w:after="0" w:line="240" w:lineRule="auto"/>
        <w:ind w:firstLine="567"/>
        <w:jc w:val="both"/>
        <w:rPr>
          <w:rFonts w:ascii="Times New Roman" w:hAnsi="Times New Roman" w:cs="Times New Roman"/>
          <w:color w:val="333333"/>
          <w:sz w:val="28"/>
          <w:szCs w:val="28"/>
          <w:lang w:val="kk-KZ"/>
        </w:rPr>
      </w:pPr>
    </w:p>
    <w:tbl>
      <w:tblPr>
        <w:tblStyle w:val="a9"/>
        <w:tblW w:w="0" w:type="auto"/>
        <w:tblLook w:val="04A0" w:firstRow="1" w:lastRow="0" w:firstColumn="1" w:lastColumn="0" w:noHBand="0" w:noVBand="1"/>
      </w:tblPr>
      <w:tblGrid>
        <w:gridCol w:w="9571"/>
      </w:tblGrid>
      <w:tr w:rsidR="00DA5E04" w:rsidTr="00DA5E04">
        <w:tc>
          <w:tcPr>
            <w:tcW w:w="9571" w:type="dxa"/>
          </w:tcPr>
          <w:p w:rsidR="00C238AB" w:rsidRPr="00E07CF7" w:rsidRDefault="00C238AB"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xml:space="preserve">«Лайм Плюсойын-сауық орталығы» </w:t>
            </w:r>
          </w:p>
          <w:p w:rsidR="00C238AB" w:rsidRPr="00E07CF7" w:rsidRDefault="00C238AB"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xml:space="preserve">жабық акционерлік қоғамы </w:t>
            </w:r>
          </w:p>
          <w:p w:rsidR="00C238AB" w:rsidRPr="00E07CF7" w:rsidRDefault="00C238AB"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(«РЦ Лайм Плюс» ЖАҚ)</w:t>
            </w:r>
          </w:p>
          <w:p w:rsidR="00C238AB" w:rsidRPr="00E07CF7" w:rsidRDefault="00C238AB"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p>
          <w:p w:rsidR="00DA5E04" w:rsidRPr="00E07CF7" w:rsidRDefault="00F73A8A"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Қатаң есептегі бланктерді</w:t>
            </w:r>
            <w:r w:rsidR="00DA5E04" w:rsidRPr="00E07CF7">
              <w:rPr>
                <w:rFonts w:ascii="Times New Roman" w:eastAsia="Times New Roman" w:hAnsi="Times New Roman" w:cs="Times New Roman"/>
                <w:spacing w:val="2"/>
                <w:sz w:val="26"/>
                <w:szCs w:val="26"/>
                <w:lang w:val="kk-KZ" w:eastAsia="ru-RU"/>
              </w:rPr>
              <w:t xml:space="preserve"> жою туралы</w:t>
            </w:r>
          </w:p>
          <w:p w:rsidR="00DA5E04" w:rsidRPr="00E07CF7" w:rsidRDefault="00DA5E04" w:rsidP="00E07CF7">
            <w:pPr>
              <w:shd w:val="clear" w:color="auto" w:fill="FFFFFF"/>
              <w:jc w:val="center"/>
              <w:textAlignment w:val="baseline"/>
              <w:rPr>
                <w:rFonts w:ascii="Times New Roman" w:eastAsia="Times New Roman" w:hAnsi="Times New Roman" w:cs="Times New Roman"/>
                <w:b/>
                <w:bCs/>
                <w:spacing w:val="2"/>
                <w:sz w:val="26"/>
                <w:szCs w:val="26"/>
                <w:bdr w:val="none" w:sz="0" w:space="0" w:color="auto" w:frame="1"/>
                <w:lang w:val="kk-KZ" w:eastAsia="ru-RU"/>
              </w:rPr>
            </w:pPr>
            <w:r w:rsidRPr="00E07CF7">
              <w:rPr>
                <w:rFonts w:ascii="Times New Roman" w:eastAsia="Times New Roman" w:hAnsi="Times New Roman" w:cs="Times New Roman"/>
                <w:b/>
                <w:bCs/>
                <w:spacing w:val="2"/>
                <w:sz w:val="26"/>
                <w:szCs w:val="26"/>
                <w:bdr w:val="none" w:sz="0" w:space="0" w:color="auto" w:frame="1"/>
                <w:lang w:val="kk-KZ" w:eastAsia="ru-RU"/>
              </w:rPr>
              <w:t>АКТ</w:t>
            </w:r>
          </w:p>
          <w:p w:rsidR="00C238AB" w:rsidRPr="00E07CF7" w:rsidRDefault="00C238AB" w:rsidP="00E07CF7">
            <w:pPr>
              <w:shd w:val="clear" w:color="auto" w:fill="FFFFFF"/>
              <w:jc w:val="center"/>
              <w:textAlignment w:val="baseline"/>
              <w:rPr>
                <w:rFonts w:ascii="Times New Roman" w:eastAsia="Times New Roman" w:hAnsi="Times New Roman" w:cs="Times New Roman"/>
                <w:spacing w:val="2"/>
                <w:sz w:val="26"/>
                <w:szCs w:val="26"/>
                <w:lang w:val="kk-KZ" w:eastAsia="ru-RU"/>
              </w:rPr>
            </w:pPr>
          </w:p>
          <w:p w:rsidR="00DA5E04" w:rsidRPr="00E07CF7" w:rsidRDefault="00C238AB"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12 маусым 2020 ж.</w:t>
            </w:r>
            <w:r w:rsidR="00DA5E04" w:rsidRPr="00E07CF7">
              <w:rPr>
                <w:rFonts w:ascii="Times New Roman" w:eastAsia="Times New Roman" w:hAnsi="Times New Roman" w:cs="Times New Roman"/>
                <w:spacing w:val="2"/>
                <w:sz w:val="26"/>
                <w:szCs w:val="26"/>
                <w:lang w:val="kk-KZ" w:eastAsia="ru-RU"/>
              </w:rPr>
              <w:t>     </w:t>
            </w:r>
            <w:r w:rsidRPr="00E07CF7">
              <w:rPr>
                <w:rFonts w:ascii="Times New Roman" w:eastAsia="Times New Roman" w:hAnsi="Times New Roman" w:cs="Times New Roman"/>
                <w:spacing w:val="2"/>
                <w:sz w:val="26"/>
                <w:szCs w:val="26"/>
                <w:lang w:val="kk-KZ" w:eastAsia="ru-RU"/>
              </w:rPr>
              <w:t xml:space="preserve">                                                                    </w:t>
            </w:r>
            <w:r w:rsidR="00DA5E04" w:rsidRPr="00E07CF7">
              <w:rPr>
                <w:rFonts w:ascii="Times New Roman" w:eastAsia="Times New Roman" w:hAnsi="Times New Roman" w:cs="Times New Roman"/>
                <w:spacing w:val="2"/>
                <w:sz w:val="26"/>
                <w:szCs w:val="26"/>
                <w:lang w:val="kk-KZ" w:eastAsia="ru-RU"/>
              </w:rPr>
              <w:t xml:space="preserve"> </w:t>
            </w:r>
            <w:r w:rsidRPr="00E07CF7">
              <w:rPr>
                <w:rFonts w:ascii="Times New Roman" w:eastAsia="Times New Roman" w:hAnsi="Times New Roman" w:cs="Times New Roman"/>
                <w:spacing w:val="2"/>
                <w:sz w:val="26"/>
                <w:szCs w:val="26"/>
                <w:lang w:val="kk-KZ" w:eastAsia="ru-RU"/>
              </w:rPr>
              <w:t>№2 Алматы қ.</w:t>
            </w:r>
          </w:p>
          <w:p w:rsidR="00C238AB" w:rsidRPr="00E07CF7" w:rsidRDefault="00C238AB" w:rsidP="00E07CF7">
            <w:pPr>
              <w:shd w:val="clear" w:color="auto" w:fill="FFFFFF"/>
              <w:textAlignment w:val="baseline"/>
              <w:rPr>
                <w:rFonts w:ascii="Times New Roman" w:eastAsia="Times New Roman" w:hAnsi="Times New Roman" w:cs="Times New Roman"/>
                <w:spacing w:val="2"/>
                <w:sz w:val="26"/>
                <w:szCs w:val="26"/>
                <w:lang w:val="kk-KZ" w:eastAsia="ru-RU"/>
              </w:rPr>
            </w:pPr>
          </w:p>
          <w:p w:rsidR="00C238AB" w:rsidRPr="00E07CF7" w:rsidRDefault="00C238AB" w:rsidP="00E07CF7">
            <w:pPr>
              <w:shd w:val="clear" w:color="auto" w:fill="FFFFFF"/>
              <w:jc w:val="center"/>
              <w:textAlignment w:val="baseline"/>
              <w:rPr>
                <w:rFonts w:ascii="Times New Roman" w:eastAsia="Times New Roman" w:hAnsi="Times New Roman" w:cs="Times New Roman"/>
                <w:b/>
                <w:spacing w:val="2"/>
                <w:sz w:val="26"/>
                <w:szCs w:val="26"/>
                <w:lang w:val="kk-KZ" w:eastAsia="ru-RU"/>
              </w:rPr>
            </w:pPr>
            <w:r w:rsidRPr="00E07CF7">
              <w:rPr>
                <w:rFonts w:ascii="Times New Roman" w:eastAsia="Times New Roman" w:hAnsi="Times New Roman" w:cs="Times New Roman"/>
                <w:b/>
                <w:spacing w:val="2"/>
                <w:sz w:val="26"/>
                <w:szCs w:val="26"/>
                <w:lang w:val="kk-KZ" w:eastAsia="ru-RU"/>
              </w:rPr>
              <w:t>МӘТІН</w:t>
            </w:r>
          </w:p>
          <w:p w:rsidR="00C238AB" w:rsidRPr="00E07CF7" w:rsidRDefault="00C238AB" w:rsidP="00E07CF7">
            <w:pPr>
              <w:shd w:val="clear" w:color="auto" w:fill="FFFFFF"/>
              <w:textAlignment w:val="baseline"/>
              <w:rPr>
                <w:rFonts w:ascii="Times New Roman" w:eastAsia="Times New Roman" w:hAnsi="Times New Roman" w:cs="Times New Roman"/>
                <w:spacing w:val="2"/>
                <w:sz w:val="26"/>
                <w:szCs w:val="26"/>
                <w:lang w:val="kk-KZ" w:eastAsia="ru-RU"/>
              </w:rPr>
            </w:pP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1. ___________________________,</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(лауазымы) Т.А.Ә.</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2. ___________________________,</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(лауазымы) Т.А.Ә.</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3. ___________________________</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(лауазымы) Т.А.Ә.</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 ____ паспорттардың бланкілері жойылғаны туралы осы актіні жасадық.</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xml:space="preserve">      </w:t>
            </w:r>
            <w:bookmarkStart w:id="1" w:name="_GoBack"/>
            <w:bookmarkEnd w:id="1"/>
          </w:p>
          <w:p w:rsidR="00DA5E04" w:rsidRPr="00E07CF7" w:rsidRDefault="00F73A8A"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Қосымша: жойылған паспорт</w:t>
            </w:r>
            <w:r w:rsidR="00DA5E04" w:rsidRPr="00E07CF7">
              <w:rPr>
                <w:rFonts w:ascii="Times New Roman" w:eastAsia="Times New Roman" w:hAnsi="Times New Roman" w:cs="Times New Roman"/>
                <w:spacing w:val="2"/>
                <w:sz w:val="26"/>
                <w:szCs w:val="26"/>
                <w:lang w:val="kk-KZ" w:eastAsia="ru-RU"/>
              </w:rPr>
              <w:t xml:space="preserve"> бланкілерінің көшірмелері.</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_____________________________</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қолы, Т.А.Ә.</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_____________________________</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қолы, Т.А.Ә.</w:t>
            </w:r>
          </w:p>
          <w:p w:rsidR="00DA5E04" w:rsidRPr="00E07CF7" w:rsidRDefault="00DA5E04" w:rsidP="00E07CF7">
            <w:pPr>
              <w:shd w:val="clear" w:color="auto" w:fill="FFFFFF"/>
              <w:textAlignment w:val="baseline"/>
              <w:rPr>
                <w:rFonts w:ascii="Times New Roman" w:eastAsia="Times New Roman" w:hAnsi="Times New Roman" w:cs="Times New Roman"/>
                <w:spacing w:val="2"/>
                <w:sz w:val="26"/>
                <w:szCs w:val="26"/>
                <w:lang w:val="kk-KZ" w:eastAsia="ru-RU"/>
              </w:rPr>
            </w:pPr>
            <w:r w:rsidRPr="00E07CF7">
              <w:rPr>
                <w:rFonts w:ascii="Times New Roman" w:eastAsia="Times New Roman" w:hAnsi="Times New Roman" w:cs="Times New Roman"/>
                <w:spacing w:val="2"/>
                <w:sz w:val="26"/>
                <w:szCs w:val="26"/>
                <w:lang w:val="kk-KZ" w:eastAsia="ru-RU"/>
              </w:rPr>
              <w:t xml:space="preserve">      </w:t>
            </w:r>
          </w:p>
          <w:p w:rsidR="00DA5E04" w:rsidRPr="000E6A9E" w:rsidRDefault="00DA5E04" w:rsidP="00FB6FC7">
            <w:pPr>
              <w:shd w:val="clear" w:color="auto" w:fill="FFFFFF"/>
              <w:ind w:firstLine="567"/>
              <w:textAlignment w:val="baseline"/>
              <w:rPr>
                <w:rFonts w:ascii="Times New Roman" w:eastAsia="Times New Roman" w:hAnsi="Times New Roman" w:cs="Times New Roman"/>
                <w:spacing w:val="2"/>
                <w:lang w:eastAsia="ru-RU"/>
              </w:rPr>
            </w:pPr>
            <w:r w:rsidRPr="00DA5E04">
              <w:rPr>
                <w:rFonts w:ascii="Times New Roman" w:eastAsia="Times New Roman" w:hAnsi="Times New Roman" w:cs="Times New Roman"/>
                <w:spacing w:val="2"/>
                <w:lang w:val="kk-KZ" w:eastAsia="ru-RU"/>
              </w:rPr>
              <w:t xml:space="preserve">      </w:t>
            </w:r>
            <w:proofErr w:type="spellStart"/>
            <w:proofErr w:type="gramStart"/>
            <w:r w:rsidRPr="00DA5E04">
              <w:rPr>
                <w:rFonts w:ascii="Times New Roman" w:eastAsia="Times New Roman" w:hAnsi="Times New Roman" w:cs="Times New Roman"/>
                <w:spacing w:val="2"/>
                <w:lang w:eastAsia="ru-RU"/>
              </w:rPr>
              <w:t>Орынд</w:t>
            </w:r>
            <w:proofErr w:type="spellEnd"/>
            <w:r w:rsidRPr="00DA5E04">
              <w:rPr>
                <w:rFonts w:ascii="Times New Roman" w:eastAsia="Times New Roman" w:hAnsi="Times New Roman" w:cs="Times New Roman"/>
                <w:spacing w:val="2"/>
                <w:lang w:eastAsia="ru-RU"/>
              </w:rPr>
              <w:t>.:</w:t>
            </w:r>
            <w:proofErr w:type="gramEnd"/>
            <w:r w:rsidRPr="00DA5E04">
              <w:rPr>
                <w:rFonts w:ascii="Times New Roman" w:eastAsia="Times New Roman" w:hAnsi="Times New Roman" w:cs="Times New Roman"/>
                <w:spacing w:val="2"/>
                <w:lang w:eastAsia="ru-RU"/>
              </w:rPr>
              <w:t xml:space="preserve"> </w:t>
            </w:r>
            <w:r w:rsidRPr="00DA5E04">
              <w:rPr>
                <w:rFonts w:ascii="Times New Roman" w:eastAsia="Times New Roman" w:hAnsi="Times New Roman" w:cs="Times New Roman"/>
                <w:spacing w:val="2"/>
                <w:lang w:val="kk-KZ" w:eastAsia="ru-RU"/>
              </w:rPr>
              <w:t>т</w:t>
            </w:r>
            <w:proofErr w:type="spellStart"/>
            <w:r w:rsidRPr="000E6A9E">
              <w:rPr>
                <w:rFonts w:ascii="Times New Roman" w:eastAsia="Times New Roman" w:hAnsi="Times New Roman" w:cs="Times New Roman"/>
                <w:spacing w:val="2"/>
                <w:lang w:eastAsia="ru-RU"/>
              </w:rPr>
              <w:t>егі</w:t>
            </w:r>
            <w:proofErr w:type="spellEnd"/>
            <w:r w:rsidRPr="000E6A9E">
              <w:rPr>
                <w:rFonts w:ascii="Times New Roman" w:eastAsia="Times New Roman" w:hAnsi="Times New Roman" w:cs="Times New Roman"/>
                <w:spacing w:val="2"/>
                <w:lang w:eastAsia="ru-RU"/>
              </w:rPr>
              <w:t xml:space="preserve">, </w:t>
            </w:r>
            <w:proofErr w:type="spellStart"/>
            <w:r w:rsidRPr="000E6A9E">
              <w:rPr>
                <w:rFonts w:ascii="Times New Roman" w:eastAsia="Times New Roman" w:hAnsi="Times New Roman" w:cs="Times New Roman"/>
                <w:spacing w:val="2"/>
                <w:lang w:eastAsia="ru-RU"/>
              </w:rPr>
              <w:t>аты</w:t>
            </w:r>
            <w:proofErr w:type="spellEnd"/>
          </w:p>
          <w:p w:rsidR="00DA5E04" w:rsidRDefault="00DA5E04" w:rsidP="008B0504">
            <w:pPr>
              <w:jc w:val="both"/>
              <w:rPr>
                <w:rFonts w:ascii="Times New Roman" w:hAnsi="Times New Roman" w:cs="Times New Roman"/>
                <w:sz w:val="28"/>
                <w:szCs w:val="28"/>
                <w:lang w:val="kk-KZ"/>
              </w:rPr>
            </w:pPr>
          </w:p>
        </w:tc>
      </w:tr>
    </w:tbl>
    <w:p w:rsidR="00DA5E04" w:rsidRPr="000E6A9E" w:rsidRDefault="00DA5E04" w:rsidP="008B0504">
      <w:pPr>
        <w:spacing w:after="0" w:line="240" w:lineRule="auto"/>
        <w:jc w:val="both"/>
        <w:rPr>
          <w:rFonts w:ascii="Times New Roman" w:hAnsi="Times New Roman" w:cs="Times New Roman"/>
          <w:sz w:val="28"/>
          <w:szCs w:val="28"/>
          <w:lang w:val="kk-KZ"/>
        </w:rPr>
      </w:pPr>
    </w:p>
    <w:p w:rsidR="00753F4C" w:rsidRPr="00C238AB" w:rsidRDefault="00753F4C" w:rsidP="00FB6FC7">
      <w:pPr>
        <w:spacing w:after="0" w:line="240" w:lineRule="auto"/>
        <w:ind w:firstLine="567"/>
        <w:jc w:val="both"/>
        <w:rPr>
          <w:rFonts w:ascii="Times New Roman" w:hAnsi="Times New Roman" w:cs="Times New Roman"/>
          <w:b/>
          <w:bCs/>
          <w:sz w:val="28"/>
          <w:szCs w:val="28"/>
          <w:lang w:val="kk-KZ"/>
        </w:rPr>
      </w:pPr>
    </w:p>
    <w:sectPr w:rsidR="00753F4C" w:rsidRPr="00C238AB" w:rsidSect="008B050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6C62"/>
    <w:multiLevelType w:val="hybridMultilevel"/>
    <w:tmpl w:val="9A8EA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8747F"/>
    <w:multiLevelType w:val="multilevel"/>
    <w:tmpl w:val="EB0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E04417"/>
    <w:multiLevelType w:val="multilevel"/>
    <w:tmpl w:val="DDB4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F725F6"/>
    <w:multiLevelType w:val="hybridMultilevel"/>
    <w:tmpl w:val="37204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BC7202"/>
    <w:multiLevelType w:val="multilevel"/>
    <w:tmpl w:val="1930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C42401"/>
    <w:multiLevelType w:val="hybridMultilevel"/>
    <w:tmpl w:val="DC5E9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F38C0"/>
    <w:multiLevelType w:val="hybridMultilevel"/>
    <w:tmpl w:val="06F89902"/>
    <w:lvl w:ilvl="0" w:tplc="ACAA976E">
      <w:numFmt w:val="bullet"/>
      <w:lvlText w:val="–"/>
      <w:lvlJc w:val="left"/>
      <w:pPr>
        <w:ind w:left="1069" w:hanging="360"/>
      </w:pPr>
      <w:rPr>
        <w:rFonts w:ascii="Times New Roman" w:eastAsiaTheme="minorHAnsi"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450628C"/>
    <w:multiLevelType w:val="hybridMultilevel"/>
    <w:tmpl w:val="732A6C38"/>
    <w:lvl w:ilvl="0" w:tplc="2A7C513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50FB60E4"/>
    <w:multiLevelType w:val="multilevel"/>
    <w:tmpl w:val="8A0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DA5ABE"/>
    <w:multiLevelType w:val="hybridMultilevel"/>
    <w:tmpl w:val="0C56B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63155A"/>
    <w:multiLevelType w:val="hybridMultilevel"/>
    <w:tmpl w:val="9A7E456C"/>
    <w:lvl w:ilvl="0" w:tplc="5066DAB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2D6671"/>
    <w:multiLevelType w:val="hybridMultilevel"/>
    <w:tmpl w:val="7D48D5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B550F7A"/>
    <w:multiLevelType w:val="hybridMultilevel"/>
    <w:tmpl w:val="6AEC6E22"/>
    <w:lvl w:ilvl="0" w:tplc="5066DAB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404201"/>
    <w:multiLevelType w:val="multilevel"/>
    <w:tmpl w:val="A6F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40615B"/>
    <w:multiLevelType w:val="hybridMultilevel"/>
    <w:tmpl w:val="E17007CE"/>
    <w:lvl w:ilvl="0" w:tplc="4530C77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0"/>
  </w:num>
  <w:num w:numId="5">
    <w:abstractNumId w:val="14"/>
  </w:num>
  <w:num w:numId="6">
    <w:abstractNumId w:val="12"/>
  </w:num>
  <w:num w:numId="7">
    <w:abstractNumId w:val="10"/>
  </w:num>
  <w:num w:numId="8">
    <w:abstractNumId w:val="2"/>
  </w:num>
  <w:num w:numId="9">
    <w:abstractNumId w:val="13"/>
  </w:num>
  <w:num w:numId="10">
    <w:abstractNumId w:val="1"/>
  </w:num>
  <w:num w:numId="11">
    <w:abstractNumId w:val="3"/>
  </w:num>
  <w:num w:numId="12">
    <w:abstractNumId w:val="5"/>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F"/>
    <w:rsid w:val="00000648"/>
    <w:rsid w:val="000008EE"/>
    <w:rsid w:val="000010AC"/>
    <w:rsid w:val="000014D3"/>
    <w:rsid w:val="00001F38"/>
    <w:rsid w:val="00002A3F"/>
    <w:rsid w:val="000033AF"/>
    <w:rsid w:val="00004DEA"/>
    <w:rsid w:val="00005F63"/>
    <w:rsid w:val="00010092"/>
    <w:rsid w:val="0001027A"/>
    <w:rsid w:val="000126B1"/>
    <w:rsid w:val="00014463"/>
    <w:rsid w:val="000148EB"/>
    <w:rsid w:val="000158C1"/>
    <w:rsid w:val="00015BC0"/>
    <w:rsid w:val="00017B1A"/>
    <w:rsid w:val="00020259"/>
    <w:rsid w:val="00021E6B"/>
    <w:rsid w:val="00021E9D"/>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4A5"/>
    <w:rsid w:val="00041A4B"/>
    <w:rsid w:val="00043E2A"/>
    <w:rsid w:val="00043FEC"/>
    <w:rsid w:val="00044FFD"/>
    <w:rsid w:val="000477EA"/>
    <w:rsid w:val="00047CFB"/>
    <w:rsid w:val="00050233"/>
    <w:rsid w:val="00050FAD"/>
    <w:rsid w:val="000522F0"/>
    <w:rsid w:val="0005404C"/>
    <w:rsid w:val="00055491"/>
    <w:rsid w:val="0005606F"/>
    <w:rsid w:val="000567E1"/>
    <w:rsid w:val="00061F4B"/>
    <w:rsid w:val="00062145"/>
    <w:rsid w:val="0006309C"/>
    <w:rsid w:val="0006512B"/>
    <w:rsid w:val="00065A2C"/>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5890"/>
    <w:rsid w:val="0008729B"/>
    <w:rsid w:val="0008786A"/>
    <w:rsid w:val="00090168"/>
    <w:rsid w:val="0009122D"/>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6236"/>
    <w:rsid w:val="000E6A9E"/>
    <w:rsid w:val="000E703A"/>
    <w:rsid w:val="000E7E4A"/>
    <w:rsid w:val="000F02CF"/>
    <w:rsid w:val="000F033A"/>
    <w:rsid w:val="000F0B6C"/>
    <w:rsid w:val="000F27B5"/>
    <w:rsid w:val="000F3A79"/>
    <w:rsid w:val="000F3F73"/>
    <w:rsid w:val="000F4F10"/>
    <w:rsid w:val="000F582E"/>
    <w:rsid w:val="000F63A2"/>
    <w:rsid w:val="000F781D"/>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B6A"/>
    <w:rsid w:val="00135D13"/>
    <w:rsid w:val="00136E43"/>
    <w:rsid w:val="00137162"/>
    <w:rsid w:val="001376E4"/>
    <w:rsid w:val="00140598"/>
    <w:rsid w:val="00140926"/>
    <w:rsid w:val="0014172E"/>
    <w:rsid w:val="001425C6"/>
    <w:rsid w:val="00142887"/>
    <w:rsid w:val="00142F00"/>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4B17"/>
    <w:rsid w:val="001814D3"/>
    <w:rsid w:val="001826BF"/>
    <w:rsid w:val="00182AFA"/>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976EB"/>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40F4"/>
    <w:rsid w:val="001D4CA6"/>
    <w:rsid w:val="001D616F"/>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1771"/>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2BEC"/>
    <w:rsid w:val="002430F7"/>
    <w:rsid w:val="002438B5"/>
    <w:rsid w:val="0024420C"/>
    <w:rsid w:val="00244AB1"/>
    <w:rsid w:val="00245DE3"/>
    <w:rsid w:val="002508BE"/>
    <w:rsid w:val="00252A2F"/>
    <w:rsid w:val="0025350E"/>
    <w:rsid w:val="00254C60"/>
    <w:rsid w:val="00254CDF"/>
    <w:rsid w:val="00255441"/>
    <w:rsid w:val="00260295"/>
    <w:rsid w:val="002619EF"/>
    <w:rsid w:val="00262BC6"/>
    <w:rsid w:val="00263C33"/>
    <w:rsid w:val="002641D4"/>
    <w:rsid w:val="0026499B"/>
    <w:rsid w:val="00265F18"/>
    <w:rsid w:val="00270AEA"/>
    <w:rsid w:val="00271E6B"/>
    <w:rsid w:val="00271ECE"/>
    <w:rsid w:val="00272598"/>
    <w:rsid w:val="002739BD"/>
    <w:rsid w:val="002747CE"/>
    <w:rsid w:val="00274C5A"/>
    <w:rsid w:val="002763BD"/>
    <w:rsid w:val="00276675"/>
    <w:rsid w:val="002768C9"/>
    <w:rsid w:val="00276A64"/>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6D59"/>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5705"/>
    <w:rsid w:val="002B6445"/>
    <w:rsid w:val="002B658E"/>
    <w:rsid w:val="002B7EF0"/>
    <w:rsid w:val="002C0180"/>
    <w:rsid w:val="002C4489"/>
    <w:rsid w:val="002C45AE"/>
    <w:rsid w:val="002C53F8"/>
    <w:rsid w:val="002C5928"/>
    <w:rsid w:val="002C5D09"/>
    <w:rsid w:val="002C602F"/>
    <w:rsid w:val="002D2027"/>
    <w:rsid w:val="002D225D"/>
    <w:rsid w:val="002D4626"/>
    <w:rsid w:val="002D4BA1"/>
    <w:rsid w:val="002D6173"/>
    <w:rsid w:val="002D6526"/>
    <w:rsid w:val="002E08B5"/>
    <w:rsid w:val="002E0E17"/>
    <w:rsid w:val="002E255C"/>
    <w:rsid w:val="002E30E0"/>
    <w:rsid w:val="002E373E"/>
    <w:rsid w:val="002E3BE6"/>
    <w:rsid w:val="002E4385"/>
    <w:rsid w:val="002E54EB"/>
    <w:rsid w:val="002E562D"/>
    <w:rsid w:val="002E6A93"/>
    <w:rsid w:val="002F0CCC"/>
    <w:rsid w:val="002F3640"/>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FCF"/>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492B"/>
    <w:rsid w:val="00346230"/>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4DDE"/>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87AB6"/>
    <w:rsid w:val="0039218A"/>
    <w:rsid w:val="0039415B"/>
    <w:rsid w:val="0039425A"/>
    <w:rsid w:val="003942C5"/>
    <w:rsid w:val="00394880"/>
    <w:rsid w:val="00394AD0"/>
    <w:rsid w:val="003960F7"/>
    <w:rsid w:val="00397195"/>
    <w:rsid w:val="003978ED"/>
    <w:rsid w:val="003A076F"/>
    <w:rsid w:val="003A1AFC"/>
    <w:rsid w:val="003A1BE6"/>
    <w:rsid w:val="003A3271"/>
    <w:rsid w:val="003A728F"/>
    <w:rsid w:val="003A79D5"/>
    <w:rsid w:val="003B0497"/>
    <w:rsid w:val="003B0C4C"/>
    <w:rsid w:val="003B0CCF"/>
    <w:rsid w:val="003B0EB9"/>
    <w:rsid w:val="003B3001"/>
    <w:rsid w:val="003B36BD"/>
    <w:rsid w:val="003B4037"/>
    <w:rsid w:val="003B7EDE"/>
    <w:rsid w:val="003C309E"/>
    <w:rsid w:val="003C38C9"/>
    <w:rsid w:val="003C411F"/>
    <w:rsid w:val="003C6108"/>
    <w:rsid w:val="003C7E4A"/>
    <w:rsid w:val="003D023F"/>
    <w:rsid w:val="003D038A"/>
    <w:rsid w:val="003D0E7E"/>
    <w:rsid w:val="003D21F9"/>
    <w:rsid w:val="003D2331"/>
    <w:rsid w:val="003D417E"/>
    <w:rsid w:val="003D4E48"/>
    <w:rsid w:val="003D7801"/>
    <w:rsid w:val="003D78F4"/>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67EBB"/>
    <w:rsid w:val="0047047C"/>
    <w:rsid w:val="0047167A"/>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0762"/>
    <w:rsid w:val="004C0EAA"/>
    <w:rsid w:val="004C1F64"/>
    <w:rsid w:val="004C2702"/>
    <w:rsid w:val="004C33BD"/>
    <w:rsid w:val="004C3610"/>
    <w:rsid w:val="004C4BB7"/>
    <w:rsid w:val="004C4E52"/>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5CE8"/>
    <w:rsid w:val="004D7174"/>
    <w:rsid w:val="004E1B4B"/>
    <w:rsid w:val="004E2E14"/>
    <w:rsid w:val="004E4BC8"/>
    <w:rsid w:val="004E7034"/>
    <w:rsid w:val="004E7458"/>
    <w:rsid w:val="004F17C3"/>
    <w:rsid w:val="004F2EAC"/>
    <w:rsid w:val="004F32EC"/>
    <w:rsid w:val="004F41ED"/>
    <w:rsid w:val="004F4737"/>
    <w:rsid w:val="004F4790"/>
    <w:rsid w:val="004F4C52"/>
    <w:rsid w:val="004F4FDB"/>
    <w:rsid w:val="004F5899"/>
    <w:rsid w:val="004F7A45"/>
    <w:rsid w:val="005000ED"/>
    <w:rsid w:val="0050037A"/>
    <w:rsid w:val="0050099C"/>
    <w:rsid w:val="00501528"/>
    <w:rsid w:val="0050567B"/>
    <w:rsid w:val="00505D63"/>
    <w:rsid w:val="005063E8"/>
    <w:rsid w:val="00507557"/>
    <w:rsid w:val="00507B50"/>
    <w:rsid w:val="005112C4"/>
    <w:rsid w:val="00511FAB"/>
    <w:rsid w:val="005120BF"/>
    <w:rsid w:val="005122E6"/>
    <w:rsid w:val="005127AD"/>
    <w:rsid w:val="005135DE"/>
    <w:rsid w:val="00515129"/>
    <w:rsid w:val="0051583F"/>
    <w:rsid w:val="00515973"/>
    <w:rsid w:val="00516837"/>
    <w:rsid w:val="00516BE8"/>
    <w:rsid w:val="00520EBC"/>
    <w:rsid w:val="00523B65"/>
    <w:rsid w:val="00523E6D"/>
    <w:rsid w:val="00530018"/>
    <w:rsid w:val="00530D71"/>
    <w:rsid w:val="005324C0"/>
    <w:rsid w:val="005324D3"/>
    <w:rsid w:val="00532F4B"/>
    <w:rsid w:val="005346C5"/>
    <w:rsid w:val="0053781A"/>
    <w:rsid w:val="005412DD"/>
    <w:rsid w:val="0054205A"/>
    <w:rsid w:val="005441C9"/>
    <w:rsid w:val="00544316"/>
    <w:rsid w:val="005452F1"/>
    <w:rsid w:val="005454A7"/>
    <w:rsid w:val="0054669E"/>
    <w:rsid w:val="00546B4E"/>
    <w:rsid w:val="005473B4"/>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03D0"/>
    <w:rsid w:val="00561BEB"/>
    <w:rsid w:val="005642DF"/>
    <w:rsid w:val="00564543"/>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2E05"/>
    <w:rsid w:val="00584F31"/>
    <w:rsid w:val="00585EAE"/>
    <w:rsid w:val="00586A11"/>
    <w:rsid w:val="00586FC7"/>
    <w:rsid w:val="00587C23"/>
    <w:rsid w:val="0059289B"/>
    <w:rsid w:val="0059345D"/>
    <w:rsid w:val="00593C1F"/>
    <w:rsid w:val="00594243"/>
    <w:rsid w:val="005956D1"/>
    <w:rsid w:val="0059679F"/>
    <w:rsid w:val="00597F96"/>
    <w:rsid w:val="005A08B7"/>
    <w:rsid w:val="005A0FCD"/>
    <w:rsid w:val="005A1C3E"/>
    <w:rsid w:val="005A3B69"/>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625F"/>
    <w:rsid w:val="005C7C0B"/>
    <w:rsid w:val="005D04C4"/>
    <w:rsid w:val="005D0C08"/>
    <w:rsid w:val="005D1EF6"/>
    <w:rsid w:val="005D28D2"/>
    <w:rsid w:val="005D4B7D"/>
    <w:rsid w:val="005D4D95"/>
    <w:rsid w:val="005E0539"/>
    <w:rsid w:val="005E11C2"/>
    <w:rsid w:val="005E127D"/>
    <w:rsid w:val="005E2A65"/>
    <w:rsid w:val="005E2C9F"/>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F9E"/>
    <w:rsid w:val="005F728F"/>
    <w:rsid w:val="00600629"/>
    <w:rsid w:val="006034A8"/>
    <w:rsid w:val="0060381C"/>
    <w:rsid w:val="00605CF7"/>
    <w:rsid w:val="00606AC5"/>
    <w:rsid w:val="006075C9"/>
    <w:rsid w:val="00607967"/>
    <w:rsid w:val="006079EC"/>
    <w:rsid w:val="00610586"/>
    <w:rsid w:val="00610AB2"/>
    <w:rsid w:val="00611400"/>
    <w:rsid w:val="00612817"/>
    <w:rsid w:val="00615FEC"/>
    <w:rsid w:val="00620050"/>
    <w:rsid w:val="0062021F"/>
    <w:rsid w:val="00620237"/>
    <w:rsid w:val="00620537"/>
    <w:rsid w:val="006216FD"/>
    <w:rsid w:val="006229B2"/>
    <w:rsid w:val="00624153"/>
    <w:rsid w:val="00624FF7"/>
    <w:rsid w:val="00625925"/>
    <w:rsid w:val="0062739F"/>
    <w:rsid w:val="006308B3"/>
    <w:rsid w:val="006312E9"/>
    <w:rsid w:val="006322D0"/>
    <w:rsid w:val="00633B5C"/>
    <w:rsid w:val="00635C18"/>
    <w:rsid w:val="0063626C"/>
    <w:rsid w:val="00641202"/>
    <w:rsid w:val="006422BE"/>
    <w:rsid w:val="00642AA9"/>
    <w:rsid w:val="00644316"/>
    <w:rsid w:val="00646F57"/>
    <w:rsid w:val="006478E0"/>
    <w:rsid w:val="006501E9"/>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3EE"/>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4770"/>
    <w:rsid w:val="006A590D"/>
    <w:rsid w:val="006A5C17"/>
    <w:rsid w:val="006A7BB9"/>
    <w:rsid w:val="006B011C"/>
    <w:rsid w:val="006B04A6"/>
    <w:rsid w:val="006B146B"/>
    <w:rsid w:val="006B16F2"/>
    <w:rsid w:val="006B1744"/>
    <w:rsid w:val="006B371D"/>
    <w:rsid w:val="006B3B8E"/>
    <w:rsid w:val="006B5062"/>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537A"/>
    <w:rsid w:val="006D5B86"/>
    <w:rsid w:val="006D777D"/>
    <w:rsid w:val="006D7B87"/>
    <w:rsid w:val="006D7BB6"/>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4746"/>
    <w:rsid w:val="00734D1E"/>
    <w:rsid w:val="00735329"/>
    <w:rsid w:val="00737704"/>
    <w:rsid w:val="00740BCC"/>
    <w:rsid w:val="0074158C"/>
    <w:rsid w:val="00741643"/>
    <w:rsid w:val="00742B98"/>
    <w:rsid w:val="00744595"/>
    <w:rsid w:val="0074473F"/>
    <w:rsid w:val="007476D1"/>
    <w:rsid w:val="00752F3B"/>
    <w:rsid w:val="00753EEC"/>
    <w:rsid w:val="00753F4C"/>
    <w:rsid w:val="00756B80"/>
    <w:rsid w:val="007576F5"/>
    <w:rsid w:val="00757B98"/>
    <w:rsid w:val="0076106F"/>
    <w:rsid w:val="00761DED"/>
    <w:rsid w:val="007620C7"/>
    <w:rsid w:val="00762DF1"/>
    <w:rsid w:val="0076396B"/>
    <w:rsid w:val="00763D73"/>
    <w:rsid w:val="00766CFC"/>
    <w:rsid w:val="0077025A"/>
    <w:rsid w:val="0077046F"/>
    <w:rsid w:val="007708AB"/>
    <w:rsid w:val="007714D0"/>
    <w:rsid w:val="0077224A"/>
    <w:rsid w:val="00772E4F"/>
    <w:rsid w:val="007730AC"/>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AB8"/>
    <w:rsid w:val="007D4440"/>
    <w:rsid w:val="007D5A77"/>
    <w:rsid w:val="007D6855"/>
    <w:rsid w:val="007D6CD2"/>
    <w:rsid w:val="007D6D81"/>
    <w:rsid w:val="007D772C"/>
    <w:rsid w:val="007E07C2"/>
    <w:rsid w:val="007E3C09"/>
    <w:rsid w:val="007E4D11"/>
    <w:rsid w:val="007E612B"/>
    <w:rsid w:val="007E6A39"/>
    <w:rsid w:val="007F0058"/>
    <w:rsid w:val="007F0888"/>
    <w:rsid w:val="007F2A05"/>
    <w:rsid w:val="007F3F51"/>
    <w:rsid w:val="007F4355"/>
    <w:rsid w:val="007F474F"/>
    <w:rsid w:val="007F5126"/>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7FF"/>
    <w:rsid w:val="00890AD1"/>
    <w:rsid w:val="00893361"/>
    <w:rsid w:val="00894427"/>
    <w:rsid w:val="00894892"/>
    <w:rsid w:val="00894A2E"/>
    <w:rsid w:val="00894A90"/>
    <w:rsid w:val="00895399"/>
    <w:rsid w:val="008966F9"/>
    <w:rsid w:val="00897DCF"/>
    <w:rsid w:val="008A0FD9"/>
    <w:rsid w:val="008A7280"/>
    <w:rsid w:val="008A7B72"/>
    <w:rsid w:val="008B0504"/>
    <w:rsid w:val="008B1B7D"/>
    <w:rsid w:val="008B21C2"/>
    <w:rsid w:val="008B3DAC"/>
    <w:rsid w:val="008B3E52"/>
    <w:rsid w:val="008B5EC2"/>
    <w:rsid w:val="008B67F1"/>
    <w:rsid w:val="008B70FE"/>
    <w:rsid w:val="008C025F"/>
    <w:rsid w:val="008C7C4F"/>
    <w:rsid w:val="008D08F3"/>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3A9"/>
    <w:rsid w:val="00914703"/>
    <w:rsid w:val="0091498D"/>
    <w:rsid w:val="00914AD2"/>
    <w:rsid w:val="0091568A"/>
    <w:rsid w:val="00915840"/>
    <w:rsid w:val="00915C2B"/>
    <w:rsid w:val="0091708D"/>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72E6"/>
    <w:rsid w:val="009A1B97"/>
    <w:rsid w:val="009A1CB6"/>
    <w:rsid w:val="009A5D55"/>
    <w:rsid w:val="009B0789"/>
    <w:rsid w:val="009B1075"/>
    <w:rsid w:val="009B194A"/>
    <w:rsid w:val="009B406B"/>
    <w:rsid w:val="009B4CEF"/>
    <w:rsid w:val="009B7B14"/>
    <w:rsid w:val="009C19A2"/>
    <w:rsid w:val="009C3206"/>
    <w:rsid w:val="009C698E"/>
    <w:rsid w:val="009C6D83"/>
    <w:rsid w:val="009C785B"/>
    <w:rsid w:val="009C7C9F"/>
    <w:rsid w:val="009D1043"/>
    <w:rsid w:val="009D1A2C"/>
    <w:rsid w:val="009D1CFE"/>
    <w:rsid w:val="009D227E"/>
    <w:rsid w:val="009D250E"/>
    <w:rsid w:val="009D376E"/>
    <w:rsid w:val="009D3BAD"/>
    <w:rsid w:val="009D411F"/>
    <w:rsid w:val="009D54BE"/>
    <w:rsid w:val="009D6649"/>
    <w:rsid w:val="009E0F4A"/>
    <w:rsid w:val="009E1D47"/>
    <w:rsid w:val="009E2E20"/>
    <w:rsid w:val="009E72C2"/>
    <w:rsid w:val="009F0333"/>
    <w:rsid w:val="009F1608"/>
    <w:rsid w:val="009F1B50"/>
    <w:rsid w:val="009F301F"/>
    <w:rsid w:val="009F345A"/>
    <w:rsid w:val="009F3AD2"/>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5A50"/>
    <w:rsid w:val="00A16623"/>
    <w:rsid w:val="00A172CE"/>
    <w:rsid w:val="00A17319"/>
    <w:rsid w:val="00A21874"/>
    <w:rsid w:val="00A218F6"/>
    <w:rsid w:val="00A23213"/>
    <w:rsid w:val="00A23F6E"/>
    <w:rsid w:val="00A2554F"/>
    <w:rsid w:val="00A2570E"/>
    <w:rsid w:val="00A267E8"/>
    <w:rsid w:val="00A27122"/>
    <w:rsid w:val="00A302C3"/>
    <w:rsid w:val="00A30392"/>
    <w:rsid w:val="00A34562"/>
    <w:rsid w:val="00A3623D"/>
    <w:rsid w:val="00A363F1"/>
    <w:rsid w:val="00A41698"/>
    <w:rsid w:val="00A42E33"/>
    <w:rsid w:val="00A442DB"/>
    <w:rsid w:val="00A445AB"/>
    <w:rsid w:val="00A45183"/>
    <w:rsid w:val="00A4531B"/>
    <w:rsid w:val="00A4764A"/>
    <w:rsid w:val="00A47897"/>
    <w:rsid w:val="00A478F3"/>
    <w:rsid w:val="00A50A12"/>
    <w:rsid w:val="00A5112B"/>
    <w:rsid w:val="00A5389A"/>
    <w:rsid w:val="00A538E6"/>
    <w:rsid w:val="00A543B1"/>
    <w:rsid w:val="00A553A1"/>
    <w:rsid w:val="00A553CE"/>
    <w:rsid w:val="00A60348"/>
    <w:rsid w:val="00A60699"/>
    <w:rsid w:val="00A61384"/>
    <w:rsid w:val="00A61B80"/>
    <w:rsid w:val="00A61D16"/>
    <w:rsid w:val="00A6369E"/>
    <w:rsid w:val="00A64402"/>
    <w:rsid w:val="00A658B6"/>
    <w:rsid w:val="00A6683B"/>
    <w:rsid w:val="00A66BC6"/>
    <w:rsid w:val="00A672B3"/>
    <w:rsid w:val="00A70464"/>
    <w:rsid w:val="00A70DE6"/>
    <w:rsid w:val="00A7128B"/>
    <w:rsid w:val="00A7215A"/>
    <w:rsid w:val="00A7265A"/>
    <w:rsid w:val="00A72BD0"/>
    <w:rsid w:val="00A72C06"/>
    <w:rsid w:val="00A73160"/>
    <w:rsid w:val="00A73A0F"/>
    <w:rsid w:val="00A750A7"/>
    <w:rsid w:val="00A75263"/>
    <w:rsid w:val="00A7548F"/>
    <w:rsid w:val="00A75943"/>
    <w:rsid w:val="00A77C9A"/>
    <w:rsid w:val="00A80AE3"/>
    <w:rsid w:val="00A81AB9"/>
    <w:rsid w:val="00A822DC"/>
    <w:rsid w:val="00A85015"/>
    <w:rsid w:val="00A852B0"/>
    <w:rsid w:val="00A85D20"/>
    <w:rsid w:val="00A8666D"/>
    <w:rsid w:val="00A866AC"/>
    <w:rsid w:val="00A8687B"/>
    <w:rsid w:val="00A90A5A"/>
    <w:rsid w:val="00A90D2A"/>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6B38"/>
    <w:rsid w:val="00AD6F2F"/>
    <w:rsid w:val="00AD778B"/>
    <w:rsid w:val="00AE1E8F"/>
    <w:rsid w:val="00AE2119"/>
    <w:rsid w:val="00AE2904"/>
    <w:rsid w:val="00AE2D34"/>
    <w:rsid w:val="00AE3105"/>
    <w:rsid w:val="00AE32D9"/>
    <w:rsid w:val="00AE4157"/>
    <w:rsid w:val="00AE487D"/>
    <w:rsid w:val="00AE4DD2"/>
    <w:rsid w:val="00AE5F16"/>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42F5"/>
    <w:rsid w:val="00B06765"/>
    <w:rsid w:val="00B112AA"/>
    <w:rsid w:val="00B12F53"/>
    <w:rsid w:val="00B13062"/>
    <w:rsid w:val="00B131F9"/>
    <w:rsid w:val="00B135C0"/>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441E"/>
    <w:rsid w:val="00B346BC"/>
    <w:rsid w:val="00B34794"/>
    <w:rsid w:val="00B34972"/>
    <w:rsid w:val="00B34EB6"/>
    <w:rsid w:val="00B362EE"/>
    <w:rsid w:val="00B369B0"/>
    <w:rsid w:val="00B36DE8"/>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9EC"/>
    <w:rsid w:val="00B86E08"/>
    <w:rsid w:val="00B8794E"/>
    <w:rsid w:val="00B87EC8"/>
    <w:rsid w:val="00B905D6"/>
    <w:rsid w:val="00B914DE"/>
    <w:rsid w:val="00B917EE"/>
    <w:rsid w:val="00B9205D"/>
    <w:rsid w:val="00B93523"/>
    <w:rsid w:val="00B9385E"/>
    <w:rsid w:val="00B940F9"/>
    <w:rsid w:val="00B9586C"/>
    <w:rsid w:val="00B967E7"/>
    <w:rsid w:val="00B972B3"/>
    <w:rsid w:val="00B975D8"/>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65D3"/>
    <w:rsid w:val="00BD6B58"/>
    <w:rsid w:val="00BE14ED"/>
    <w:rsid w:val="00BE1997"/>
    <w:rsid w:val="00BE4472"/>
    <w:rsid w:val="00BE4D3D"/>
    <w:rsid w:val="00BE53B9"/>
    <w:rsid w:val="00BF0307"/>
    <w:rsid w:val="00BF1267"/>
    <w:rsid w:val="00BF15CE"/>
    <w:rsid w:val="00BF317D"/>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38AB"/>
    <w:rsid w:val="00C26C21"/>
    <w:rsid w:val="00C26ED2"/>
    <w:rsid w:val="00C2766A"/>
    <w:rsid w:val="00C27E7B"/>
    <w:rsid w:val="00C30DB4"/>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319A"/>
    <w:rsid w:val="00C93C71"/>
    <w:rsid w:val="00C96229"/>
    <w:rsid w:val="00CA02B9"/>
    <w:rsid w:val="00CA157B"/>
    <w:rsid w:val="00CA1E6F"/>
    <w:rsid w:val="00CA2282"/>
    <w:rsid w:val="00CA2843"/>
    <w:rsid w:val="00CA2B73"/>
    <w:rsid w:val="00CA346B"/>
    <w:rsid w:val="00CA59C1"/>
    <w:rsid w:val="00CA708D"/>
    <w:rsid w:val="00CB0A79"/>
    <w:rsid w:val="00CB4440"/>
    <w:rsid w:val="00CB7553"/>
    <w:rsid w:val="00CB789B"/>
    <w:rsid w:val="00CC0D04"/>
    <w:rsid w:val="00CC14BA"/>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4CB"/>
    <w:rsid w:val="00CE6BD6"/>
    <w:rsid w:val="00CF0611"/>
    <w:rsid w:val="00CF11B5"/>
    <w:rsid w:val="00CF1319"/>
    <w:rsid w:val="00CF1E40"/>
    <w:rsid w:val="00CF2080"/>
    <w:rsid w:val="00CF694A"/>
    <w:rsid w:val="00CF7B97"/>
    <w:rsid w:val="00D008AD"/>
    <w:rsid w:val="00D00919"/>
    <w:rsid w:val="00D024A2"/>
    <w:rsid w:val="00D02ADD"/>
    <w:rsid w:val="00D02DB2"/>
    <w:rsid w:val="00D03062"/>
    <w:rsid w:val="00D037CE"/>
    <w:rsid w:val="00D050AA"/>
    <w:rsid w:val="00D05EDF"/>
    <w:rsid w:val="00D069F8"/>
    <w:rsid w:val="00D077B7"/>
    <w:rsid w:val="00D10DD7"/>
    <w:rsid w:val="00D11106"/>
    <w:rsid w:val="00D1123E"/>
    <w:rsid w:val="00D11CCC"/>
    <w:rsid w:val="00D122FB"/>
    <w:rsid w:val="00D12CDA"/>
    <w:rsid w:val="00D149D4"/>
    <w:rsid w:val="00D15BA3"/>
    <w:rsid w:val="00D15FBE"/>
    <w:rsid w:val="00D16393"/>
    <w:rsid w:val="00D176D9"/>
    <w:rsid w:val="00D17CE7"/>
    <w:rsid w:val="00D201DE"/>
    <w:rsid w:val="00D2189C"/>
    <w:rsid w:val="00D22287"/>
    <w:rsid w:val="00D22416"/>
    <w:rsid w:val="00D2290B"/>
    <w:rsid w:val="00D23A7A"/>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0A72"/>
    <w:rsid w:val="00D41B90"/>
    <w:rsid w:val="00D42A6F"/>
    <w:rsid w:val="00D450D0"/>
    <w:rsid w:val="00D46446"/>
    <w:rsid w:val="00D4646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623B"/>
    <w:rsid w:val="00D9709D"/>
    <w:rsid w:val="00DA04F6"/>
    <w:rsid w:val="00DA051D"/>
    <w:rsid w:val="00DA27B8"/>
    <w:rsid w:val="00DA2C9E"/>
    <w:rsid w:val="00DA3806"/>
    <w:rsid w:val="00DA3A80"/>
    <w:rsid w:val="00DA5E04"/>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34AA"/>
    <w:rsid w:val="00DE4448"/>
    <w:rsid w:val="00DE5D1B"/>
    <w:rsid w:val="00DE627C"/>
    <w:rsid w:val="00DE6EFC"/>
    <w:rsid w:val="00DE7138"/>
    <w:rsid w:val="00DE7E39"/>
    <w:rsid w:val="00DF07EA"/>
    <w:rsid w:val="00DF18A9"/>
    <w:rsid w:val="00DF1E6A"/>
    <w:rsid w:val="00DF1FD3"/>
    <w:rsid w:val="00DF25A5"/>
    <w:rsid w:val="00DF3495"/>
    <w:rsid w:val="00DF3930"/>
    <w:rsid w:val="00DF3A83"/>
    <w:rsid w:val="00DF4B1C"/>
    <w:rsid w:val="00DF5637"/>
    <w:rsid w:val="00E009FB"/>
    <w:rsid w:val="00E01150"/>
    <w:rsid w:val="00E03036"/>
    <w:rsid w:val="00E04FBC"/>
    <w:rsid w:val="00E07341"/>
    <w:rsid w:val="00E07CF7"/>
    <w:rsid w:val="00E1053E"/>
    <w:rsid w:val="00E1431D"/>
    <w:rsid w:val="00E15171"/>
    <w:rsid w:val="00E152BB"/>
    <w:rsid w:val="00E17269"/>
    <w:rsid w:val="00E1758E"/>
    <w:rsid w:val="00E21140"/>
    <w:rsid w:val="00E22081"/>
    <w:rsid w:val="00E2211C"/>
    <w:rsid w:val="00E227EE"/>
    <w:rsid w:val="00E22840"/>
    <w:rsid w:val="00E22B5C"/>
    <w:rsid w:val="00E22B97"/>
    <w:rsid w:val="00E25773"/>
    <w:rsid w:val="00E25BAD"/>
    <w:rsid w:val="00E31D07"/>
    <w:rsid w:val="00E326BA"/>
    <w:rsid w:val="00E32B93"/>
    <w:rsid w:val="00E343E3"/>
    <w:rsid w:val="00E34F1E"/>
    <w:rsid w:val="00E362F9"/>
    <w:rsid w:val="00E401A5"/>
    <w:rsid w:val="00E4032D"/>
    <w:rsid w:val="00E40798"/>
    <w:rsid w:val="00E40B89"/>
    <w:rsid w:val="00E40CFA"/>
    <w:rsid w:val="00E41650"/>
    <w:rsid w:val="00E41956"/>
    <w:rsid w:val="00E45174"/>
    <w:rsid w:val="00E46221"/>
    <w:rsid w:val="00E4746E"/>
    <w:rsid w:val="00E50D67"/>
    <w:rsid w:val="00E54CD2"/>
    <w:rsid w:val="00E552B4"/>
    <w:rsid w:val="00E55933"/>
    <w:rsid w:val="00E55AB8"/>
    <w:rsid w:val="00E57400"/>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6C36"/>
    <w:rsid w:val="00ED76DC"/>
    <w:rsid w:val="00EE19F5"/>
    <w:rsid w:val="00EE239D"/>
    <w:rsid w:val="00EE2C38"/>
    <w:rsid w:val="00EE4D55"/>
    <w:rsid w:val="00EE6524"/>
    <w:rsid w:val="00EE7DF8"/>
    <w:rsid w:val="00EF1019"/>
    <w:rsid w:val="00EF182D"/>
    <w:rsid w:val="00EF1B23"/>
    <w:rsid w:val="00EF6294"/>
    <w:rsid w:val="00EF6481"/>
    <w:rsid w:val="00EF6963"/>
    <w:rsid w:val="00F00FF8"/>
    <w:rsid w:val="00F0317E"/>
    <w:rsid w:val="00F04586"/>
    <w:rsid w:val="00F0593C"/>
    <w:rsid w:val="00F06CC8"/>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320D"/>
    <w:rsid w:val="00F337E2"/>
    <w:rsid w:val="00F33AE4"/>
    <w:rsid w:val="00F34D9C"/>
    <w:rsid w:val="00F37AC8"/>
    <w:rsid w:val="00F37F1F"/>
    <w:rsid w:val="00F400FC"/>
    <w:rsid w:val="00F40610"/>
    <w:rsid w:val="00F40ED7"/>
    <w:rsid w:val="00F42C05"/>
    <w:rsid w:val="00F43767"/>
    <w:rsid w:val="00F45306"/>
    <w:rsid w:val="00F45310"/>
    <w:rsid w:val="00F4593E"/>
    <w:rsid w:val="00F45E2E"/>
    <w:rsid w:val="00F46E6F"/>
    <w:rsid w:val="00F505D5"/>
    <w:rsid w:val="00F51BCD"/>
    <w:rsid w:val="00F51FA4"/>
    <w:rsid w:val="00F52733"/>
    <w:rsid w:val="00F5465A"/>
    <w:rsid w:val="00F55ED2"/>
    <w:rsid w:val="00F56071"/>
    <w:rsid w:val="00F60EFC"/>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3A8A"/>
    <w:rsid w:val="00F75EC5"/>
    <w:rsid w:val="00F770B5"/>
    <w:rsid w:val="00F77598"/>
    <w:rsid w:val="00F7777A"/>
    <w:rsid w:val="00F81B2B"/>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204F"/>
    <w:rsid w:val="00FB2A1B"/>
    <w:rsid w:val="00FB3B8E"/>
    <w:rsid w:val="00FB543C"/>
    <w:rsid w:val="00FB58AB"/>
    <w:rsid w:val="00FB6148"/>
    <w:rsid w:val="00FB6FC7"/>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6E4F"/>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2BF73-DCE0-4B22-99C8-1EA16602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0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10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B4C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0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1019"/>
    <w:rPr>
      <w:rFonts w:ascii="Times New Roman" w:eastAsia="Times New Roman" w:hAnsi="Times New Roman" w:cs="Times New Roman"/>
      <w:b/>
      <w:bCs/>
      <w:sz w:val="36"/>
      <w:szCs w:val="36"/>
      <w:lang w:eastAsia="ru-RU"/>
    </w:rPr>
  </w:style>
  <w:style w:type="character" w:customStyle="1" w:styleId="article-page-blockauthor-name">
    <w:name w:val="article-page-block__author-name"/>
    <w:basedOn w:val="a0"/>
    <w:rsid w:val="00EF1019"/>
  </w:style>
  <w:style w:type="character" w:customStyle="1" w:styleId="article-page-blockauthor-comma">
    <w:name w:val="article-page-block__author-comma"/>
    <w:basedOn w:val="a0"/>
    <w:rsid w:val="00EF1019"/>
  </w:style>
  <w:style w:type="character" w:customStyle="1" w:styleId="article-page-blockauthor-post">
    <w:name w:val="article-page-block__author-post"/>
    <w:basedOn w:val="a0"/>
    <w:rsid w:val="00EF1019"/>
  </w:style>
  <w:style w:type="character" w:styleId="a3">
    <w:name w:val="Hyperlink"/>
    <w:basedOn w:val="a0"/>
    <w:uiPriority w:val="99"/>
    <w:unhideWhenUsed/>
    <w:rsid w:val="00EF1019"/>
    <w:rPr>
      <w:color w:val="0000FF"/>
      <w:u w:val="single"/>
    </w:rPr>
  </w:style>
  <w:style w:type="character" w:customStyle="1" w:styleId="red">
    <w:name w:val="red"/>
    <w:basedOn w:val="a0"/>
    <w:rsid w:val="00EF1019"/>
  </w:style>
  <w:style w:type="character" w:customStyle="1" w:styleId="comment-right-informer-wr">
    <w:name w:val="comment-right-informer-wr"/>
    <w:basedOn w:val="a0"/>
    <w:rsid w:val="00EF1019"/>
  </w:style>
  <w:style w:type="paragraph" w:styleId="a4">
    <w:name w:val="Normal (Web)"/>
    <w:basedOn w:val="a"/>
    <w:uiPriority w:val="99"/>
    <w:semiHidden/>
    <w:unhideWhenUsed/>
    <w:rsid w:val="00EF1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10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1019"/>
    <w:rPr>
      <w:rFonts w:ascii="Tahoma" w:hAnsi="Tahoma" w:cs="Tahoma"/>
      <w:sz w:val="16"/>
      <w:szCs w:val="16"/>
    </w:rPr>
  </w:style>
  <w:style w:type="character" w:styleId="a7">
    <w:name w:val="Strong"/>
    <w:basedOn w:val="a0"/>
    <w:uiPriority w:val="22"/>
    <w:qFormat/>
    <w:rsid w:val="00C30DB4"/>
    <w:rPr>
      <w:b/>
      <w:bCs/>
    </w:rPr>
  </w:style>
  <w:style w:type="character" w:styleId="a8">
    <w:name w:val="Emphasis"/>
    <w:basedOn w:val="a0"/>
    <w:uiPriority w:val="20"/>
    <w:qFormat/>
    <w:rsid w:val="00C30DB4"/>
    <w:rPr>
      <w:i/>
      <w:iCs/>
    </w:rPr>
  </w:style>
  <w:style w:type="character" w:customStyle="1" w:styleId="s1">
    <w:name w:val="s1"/>
    <w:basedOn w:val="a0"/>
    <w:rsid w:val="00B869EC"/>
  </w:style>
  <w:style w:type="character" w:customStyle="1" w:styleId="s0">
    <w:name w:val="s0"/>
    <w:basedOn w:val="a0"/>
    <w:rsid w:val="00B869EC"/>
  </w:style>
  <w:style w:type="table" w:styleId="a9">
    <w:name w:val="Table Grid"/>
    <w:basedOn w:val="a1"/>
    <w:uiPriority w:val="59"/>
    <w:rsid w:val="00DA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9B4CEF"/>
    <w:rPr>
      <w:rFonts w:asciiTheme="majorHAnsi" w:eastAsiaTheme="majorEastAsia" w:hAnsiTheme="majorHAnsi" w:cstheme="majorBidi"/>
      <w:b/>
      <w:bCs/>
      <w:color w:val="4F81BD" w:themeColor="accent1"/>
    </w:rPr>
  </w:style>
  <w:style w:type="paragraph" w:customStyle="1" w:styleId="note">
    <w:name w:val="note"/>
    <w:basedOn w:val="a"/>
    <w:rsid w:val="009B4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B4CEF"/>
  </w:style>
  <w:style w:type="paragraph" w:styleId="aa">
    <w:name w:val="List Paragraph"/>
    <w:basedOn w:val="a"/>
    <w:uiPriority w:val="34"/>
    <w:qFormat/>
    <w:rsid w:val="00387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50298">
      <w:bodyDiv w:val="1"/>
      <w:marLeft w:val="0"/>
      <w:marRight w:val="0"/>
      <w:marTop w:val="0"/>
      <w:marBottom w:val="0"/>
      <w:divBdr>
        <w:top w:val="none" w:sz="0" w:space="0" w:color="auto"/>
        <w:left w:val="none" w:sz="0" w:space="0" w:color="auto"/>
        <w:bottom w:val="none" w:sz="0" w:space="0" w:color="auto"/>
        <w:right w:val="none" w:sz="0" w:space="0" w:color="auto"/>
      </w:divBdr>
    </w:div>
    <w:div w:id="689068357">
      <w:bodyDiv w:val="1"/>
      <w:marLeft w:val="0"/>
      <w:marRight w:val="0"/>
      <w:marTop w:val="0"/>
      <w:marBottom w:val="0"/>
      <w:divBdr>
        <w:top w:val="none" w:sz="0" w:space="0" w:color="auto"/>
        <w:left w:val="none" w:sz="0" w:space="0" w:color="auto"/>
        <w:bottom w:val="none" w:sz="0" w:space="0" w:color="auto"/>
        <w:right w:val="none" w:sz="0" w:space="0" w:color="auto"/>
      </w:divBdr>
    </w:div>
    <w:div w:id="748694573">
      <w:bodyDiv w:val="1"/>
      <w:marLeft w:val="0"/>
      <w:marRight w:val="0"/>
      <w:marTop w:val="0"/>
      <w:marBottom w:val="0"/>
      <w:divBdr>
        <w:top w:val="none" w:sz="0" w:space="0" w:color="auto"/>
        <w:left w:val="none" w:sz="0" w:space="0" w:color="auto"/>
        <w:bottom w:val="none" w:sz="0" w:space="0" w:color="auto"/>
        <w:right w:val="none" w:sz="0" w:space="0" w:color="auto"/>
      </w:divBdr>
    </w:div>
    <w:div w:id="975912187">
      <w:bodyDiv w:val="1"/>
      <w:marLeft w:val="0"/>
      <w:marRight w:val="0"/>
      <w:marTop w:val="0"/>
      <w:marBottom w:val="0"/>
      <w:divBdr>
        <w:top w:val="none" w:sz="0" w:space="0" w:color="auto"/>
        <w:left w:val="none" w:sz="0" w:space="0" w:color="auto"/>
        <w:bottom w:val="none" w:sz="0" w:space="0" w:color="auto"/>
        <w:right w:val="none" w:sz="0" w:space="0" w:color="auto"/>
      </w:divBdr>
      <w:divsChild>
        <w:div w:id="1316178509">
          <w:marLeft w:val="0"/>
          <w:marRight w:val="0"/>
          <w:marTop w:val="0"/>
          <w:marBottom w:val="105"/>
          <w:divBdr>
            <w:top w:val="none" w:sz="0" w:space="0" w:color="auto"/>
            <w:left w:val="none" w:sz="0" w:space="0" w:color="auto"/>
            <w:bottom w:val="none" w:sz="0" w:space="0" w:color="auto"/>
            <w:right w:val="none" w:sz="0" w:space="0" w:color="auto"/>
          </w:divBdr>
          <w:divsChild>
            <w:div w:id="512887133">
              <w:marLeft w:val="0"/>
              <w:marRight w:val="0"/>
              <w:marTop w:val="0"/>
              <w:marBottom w:val="0"/>
              <w:divBdr>
                <w:top w:val="none" w:sz="0" w:space="0" w:color="auto"/>
                <w:left w:val="none" w:sz="0" w:space="0" w:color="auto"/>
                <w:bottom w:val="none" w:sz="0" w:space="0" w:color="auto"/>
                <w:right w:val="none" w:sz="0" w:space="0" w:color="auto"/>
              </w:divBdr>
              <w:divsChild>
                <w:div w:id="2078016658">
                  <w:marLeft w:val="0"/>
                  <w:marRight w:val="0"/>
                  <w:marTop w:val="0"/>
                  <w:marBottom w:val="0"/>
                  <w:divBdr>
                    <w:top w:val="none" w:sz="0" w:space="0" w:color="auto"/>
                    <w:left w:val="none" w:sz="0" w:space="0" w:color="auto"/>
                    <w:bottom w:val="none" w:sz="0" w:space="0" w:color="auto"/>
                    <w:right w:val="none" w:sz="0" w:space="0" w:color="auto"/>
                  </w:divBdr>
                  <w:divsChild>
                    <w:div w:id="330451589">
                      <w:marLeft w:val="0"/>
                      <w:marRight w:val="0"/>
                      <w:marTop w:val="0"/>
                      <w:marBottom w:val="0"/>
                      <w:divBdr>
                        <w:top w:val="none" w:sz="0" w:space="0" w:color="auto"/>
                        <w:left w:val="none" w:sz="0" w:space="0" w:color="auto"/>
                        <w:bottom w:val="none" w:sz="0" w:space="0" w:color="auto"/>
                        <w:right w:val="none" w:sz="0" w:space="0" w:color="auto"/>
                      </w:divBdr>
                    </w:div>
                  </w:divsChild>
                </w:div>
                <w:div w:id="1214273232">
                  <w:marLeft w:val="0"/>
                  <w:marRight w:val="-1800"/>
                  <w:marTop w:val="540"/>
                  <w:marBottom w:val="0"/>
                  <w:divBdr>
                    <w:top w:val="none" w:sz="0" w:space="0" w:color="auto"/>
                    <w:left w:val="none" w:sz="0" w:space="0" w:color="auto"/>
                    <w:bottom w:val="none" w:sz="0" w:space="0" w:color="auto"/>
                    <w:right w:val="none" w:sz="0" w:space="0" w:color="auto"/>
                  </w:divBdr>
                  <w:divsChild>
                    <w:div w:id="2111536283">
                      <w:marLeft w:val="0"/>
                      <w:marRight w:val="300"/>
                      <w:marTop w:val="0"/>
                      <w:marBottom w:val="0"/>
                      <w:divBdr>
                        <w:top w:val="none" w:sz="0" w:space="0" w:color="auto"/>
                        <w:left w:val="none" w:sz="0" w:space="0" w:color="auto"/>
                        <w:bottom w:val="none" w:sz="0" w:space="0" w:color="auto"/>
                        <w:right w:val="none" w:sz="0" w:space="0" w:color="auto"/>
                      </w:divBdr>
                      <w:divsChild>
                        <w:div w:id="1616250787">
                          <w:marLeft w:val="0"/>
                          <w:marRight w:val="0"/>
                          <w:marTop w:val="0"/>
                          <w:marBottom w:val="0"/>
                          <w:divBdr>
                            <w:top w:val="none" w:sz="0" w:space="0" w:color="auto"/>
                            <w:left w:val="none" w:sz="0" w:space="0" w:color="auto"/>
                            <w:bottom w:val="none" w:sz="0" w:space="0" w:color="auto"/>
                            <w:right w:val="none" w:sz="0" w:space="0" w:color="auto"/>
                          </w:divBdr>
                        </w:div>
                      </w:divsChild>
                    </w:div>
                    <w:div w:id="1980065481">
                      <w:marLeft w:val="0"/>
                      <w:marRight w:val="0"/>
                      <w:marTop w:val="0"/>
                      <w:marBottom w:val="0"/>
                      <w:divBdr>
                        <w:top w:val="none" w:sz="0" w:space="0" w:color="auto"/>
                        <w:left w:val="none" w:sz="0" w:space="0" w:color="auto"/>
                        <w:bottom w:val="none" w:sz="0" w:space="0" w:color="auto"/>
                        <w:right w:val="none" w:sz="0" w:space="0" w:color="auto"/>
                      </w:divBdr>
                    </w:div>
                  </w:divsChild>
                </w:div>
                <w:div w:id="881550170">
                  <w:marLeft w:val="-225"/>
                  <w:marRight w:val="-5400"/>
                  <w:marTop w:val="0"/>
                  <w:marBottom w:val="0"/>
                  <w:divBdr>
                    <w:top w:val="none" w:sz="0" w:space="0" w:color="auto"/>
                    <w:left w:val="none" w:sz="0" w:space="0" w:color="auto"/>
                    <w:bottom w:val="none" w:sz="0" w:space="0" w:color="auto"/>
                    <w:right w:val="none" w:sz="0" w:space="0" w:color="auto"/>
                  </w:divBdr>
                  <w:divsChild>
                    <w:div w:id="100419178">
                      <w:marLeft w:val="0"/>
                      <w:marRight w:val="0"/>
                      <w:marTop w:val="0"/>
                      <w:marBottom w:val="180"/>
                      <w:divBdr>
                        <w:top w:val="none" w:sz="0" w:space="0" w:color="auto"/>
                        <w:left w:val="none" w:sz="0" w:space="0" w:color="auto"/>
                        <w:bottom w:val="single" w:sz="6" w:space="0" w:color="5E5287"/>
                        <w:right w:val="none" w:sz="0" w:space="0" w:color="auto"/>
                      </w:divBdr>
                    </w:div>
                    <w:div w:id="1651324219">
                      <w:marLeft w:val="0"/>
                      <w:marRight w:val="0"/>
                      <w:marTop w:val="0"/>
                      <w:marBottom w:val="180"/>
                      <w:divBdr>
                        <w:top w:val="none" w:sz="0" w:space="0" w:color="auto"/>
                        <w:left w:val="none" w:sz="0" w:space="0" w:color="auto"/>
                        <w:bottom w:val="single" w:sz="6" w:space="0" w:color="5E5287"/>
                        <w:right w:val="none" w:sz="0" w:space="0" w:color="auto"/>
                      </w:divBdr>
                    </w:div>
                  </w:divsChild>
                </w:div>
              </w:divsChild>
            </w:div>
          </w:divsChild>
        </w:div>
        <w:div w:id="1102847126">
          <w:marLeft w:val="0"/>
          <w:marRight w:val="0"/>
          <w:marTop w:val="0"/>
          <w:marBottom w:val="0"/>
          <w:divBdr>
            <w:top w:val="none" w:sz="0" w:space="0" w:color="auto"/>
            <w:left w:val="none" w:sz="0" w:space="0" w:color="auto"/>
            <w:bottom w:val="none" w:sz="0" w:space="0" w:color="auto"/>
            <w:right w:val="none" w:sz="0" w:space="0" w:color="auto"/>
          </w:divBdr>
          <w:divsChild>
            <w:div w:id="1620454735">
              <w:marLeft w:val="0"/>
              <w:marRight w:val="630"/>
              <w:marTop w:val="180"/>
              <w:marBottom w:val="0"/>
              <w:divBdr>
                <w:top w:val="none" w:sz="0" w:space="0" w:color="auto"/>
                <w:left w:val="none" w:sz="0" w:space="0" w:color="auto"/>
                <w:bottom w:val="none" w:sz="0" w:space="0" w:color="auto"/>
                <w:right w:val="none" w:sz="0" w:space="0" w:color="auto"/>
              </w:divBdr>
              <w:divsChild>
                <w:div w:id="1784422415">
                  <w:marLeft w:val="0"/>
                  <w:marRight w:val="0"/>
                  <w:marTop w:val="0"/>
                  <w:marBottom w:val="0"/>
                  <w:divBdr>
                    <w:top w:val="none" w:sz="0" w:space="0" w:color="auto"/>
                    <w:left w:val="none" w:sz="0" w:space="0" w:color="auto"/>
                    <w:bottom w:val="none" w:sz="0" w:space="0" w:color="auto"/>
                    <w:right w:val="none" w:sz="0" w:space="0" w:color="auto"/>
                  </w:divBdr>
                  <w:divsChild>
                    <w:div w:id="47187724">
                      <w:marLeft w:val="0"/>
                      <w:marRight w:val="0"/>
                      <w:marTop w:val="0"/>
                      <w:marBottom w:val="405"/>
                      <w:divBdr>
                        <w:top w:val="none" w:sz="0" w:space="0" w:color="auto"/>
                        <w:left w:val="none" w:sz="0" w:space="0" w:color="auto"/>
                        <w:bottom w:val="none" w:sz="0" w:space="0" w:color="auto"/>
                        <w:right w:val="none" w:sz="0" w:space="0" w:color="auto"/>
                      </w:divBdr>
                    </w:div>
                    <w:div w:id="1643581706">
                      <w:marLeft w:val="0"/>
                      <w:marRight w:val="0"/>
                      <w:marTop w:val="0"/>
                      <w:marBottom w:val="0"/>
                      <w:divBdr>
                        <w:top w:val="none" w:sz="0" w:space="0" w:color="auto"/>
                        <w:left w:val="none" w:sz="0" w:space="0" w:color="auto"/>
                        <w:bottom w:val="none" w:sz="0" w:space="0" w:color="auto"/>
                        <w:right w:val="none" w:sz="0" w:space="0" w:color="auto"/>
                      </w:divBdr>
                    </w:div>
                    <w:div w:id="1281064569">
                      <w:marLeft w:val="0"/>
                      <w:marRight w:val="0"/>
                      <w:marTop w:val="0"/>
                      <w:marBottom w:val="0"/>
                      <w:divBdr>
                        <w:top w:val="none" w:sz="0" w:space="0" w:color="auto"/>
                        <w:left w:val="none" w:sz="0" w:space="0" w:color="auto"/>
                        <w:bottom w:val="none" w:sz="0" w:space="0" w:color="auto"/>
                        <w:right w:val="none" w:sz="0" w:space="0" w:color="auto"/>
                      </w:divBdr>
                    </w:div>
                    <w:div w:id="331302314">
                      <w:marLeft w:val="0"/>
                      <w:marRight w:val="0"/>
                      <w:marTop w:val="0"/>
                      <w:marBottom w:val="0"/>
                      <w:divBdr>
                        <w:top w:val="none" w:sz="0" w:space="0" w:color="auto"/>
                        <w:left w:val="none" w:sz="0" w:space="0" w:color="auto"/>
                        <w:bottom w:val="none" w:sz="0" w:space="0" w:color="auto"/>
                        <w:right w:val="none" w:sz="0" w:space="0" w:color="auto"/>
                      </w:divBdr>
                    </w:div>
                    <w:div w:id="372654417">
                      <w:marLeft w:val="0"/>
                      <w:marRight w:val="0"/>
                      <w:marTop w:val="0"/>
                      <w:marBottom w:val="0"/>
                      <w:divBdr>
                        <w:top w:val="none" w:sz="0" w:space="0" w:color="auto"/>
                        <w:left w:val="none" w:sz="0" w:space="0" w:color="auto"/>
                        <w:bottom w:val="none" w:sz="0" w:space="0" w:color="auto"/>
                        <w:right w:val="none" w:sz="0" w:space="0" w:color="auto"/>
                      </w:divBdr>
                    </w:div>
                  </w:divsChild>
                </w:div>
                <w:div w:id="1451438069">
                  <w:marLeft w:val="0"/>
                  <w:marRight w:val="0"/>
                  <w:marTop w:val="0"/>
                  <w:marBottom w:val="0"/>
                  <w:divBdr>
                    <w:top w:val="none" w:sz="0" w:space="0" w:color="auto"/>
                    <w:left w:val="none" w:sz="0" w:space="0" w:color="auto"/>
                    <w:bottom w:val="none" w:sz="0" w:space="0" w:color="auto"/>
                    <w:right w:val="none" w:sz="0" w:space="0" w:color="auto"/>
                  </w:divBdr>
                  <w:divsChild>
                    <w:div w:id="1639996238">
                      <w:marLeft w:val="0"/>
                      <w:marRight w:val="0"/>
                      <w:marTop w:val="0"/>
                      <w:marBottom w:val="405"/>
                      <w:divBdr>
                        <w:top w:val="none" w:sz="0" w:space="0" w:color="auto"/>
                        <w:left w:val="none" w:sz="0" w:space="0" w:color="auto"/>
                        <w:bottom w:val="none" w:sz="0" w:space="0" w:color="auto"/>
                        <w:right w:val="none" w:sz="0" w:space="0" w:color="auto"/>
                      </w:divBdr>
                    </w:div>
                    <w:div w:id="1341854841">
                      <w:marLeft w:val="0"/>
                      <w:marRight w:val="0"/>
                      <w:marTop w:val="0"/>
                      <w:marBottom w:val="0"/>
                      <w:divBdr>
                        <w:top w:val="none" w:sz="0" w:space="0" w:color="auto"/>
                        <w:left w:val="none" w:sz="0" w:space="0" w:color="auto"/>
                        <w:bottom w:val="none" w:sz="0" w:space="0" w:color="auto"/>
                        <w:right w:val="none" w:sz="0" w:space="0" w:color="auto"/>
                      </w:divBdr>
                      <w:divsChild>
                        <w:div w:id="1437289786">
                          <w:marLeft w:val="0"/>
                          <w:marRight w:val="0"/>
                          <w:marTop w:val="0"/>
                          <w:marBottom w:val="0"/>
                          <w:divBdr>
                            <w:top w:val="none" w:sz="0" w:space="0" w:color="auto"/>
                            <w:left w:val="none" w:sz="0" w:space="0" w:color="auto"/>
                            <w:bottom w:val="none" w:sz="0" w:space="0" w:color="auto"/>
                            <w:right w:val="none" w:sz="0" w:space="0" w:color="auto"/>
                          </w:divBdr>
                        </w:div>
                      </w:divsChild>
                    </w:div>
                    <w:div w:id="815991827">
                      <w:marLeft w:val="0"/>
                      <w:marRight w:val="0"/>
                      <w:marTop w:val="0"/>
                      <w:marBottom w:val="0"/>
                      <w:divBdr>
                        <w:top w:val="none" w:sz="0" w:space="0" w:color="auto"/>
                        <w:left w:val="none" w:sz="0" w:space="0" w:color="auto"/>
                        <w:bottom w:val="none" w:sz="0" w:space="0" w:color="auto"/>
                        <w:right w:val="none" w:sz="0" w:space="0" w:color="auto"/>
                      </w:divBdr>
                      <w:divsChild>
                        <w:div w:id="91247773">
                          <w:marLeft w:val="0"/>
                          <w:marRight w:val="0"/>
                          <w:marTop w:val="0"/>
                          <w:marBottom w:val="0"/>
                          <w:divBdr>
                            <w:top w:val="none" w:sz="0" w:space="0" w:color="auto"/>
                            <w:left w:val="none" w:sz="0" w:space="0" w:color="auto"/>
                            <w:bottom w:val="none" w:sz="0" w:space="0" w:color="auto"/>
                            <w:right w:val="none" w:sz="0" w:space="0" w:color="auto"/>
                          </w:divBdr>
                        </w:div>
                      </w:divsChild>
                    </w:div>
                    <w:div w:id="12984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79061">
              <w:marLeft w:val="0"/>
              <w:marRight w:val="0"/>
              <w:marTop w:val="0"/>
              <w:marBottom w:val="0"/>
              <w:divBdr>
                <w:top w:val="none" w:sz="0" w:space="0" w:color="auto"/>
                <w:left w:val="none" w:sz="0" w:space="0" w:color="auto"/>
                <w:bottom w:val="none" w:sz="0" w:space="0" w:color="auto"/>
                <w:right w:val="none" w:sz="0" w:space="0" w:color="auto"/>
              </w:divBdr>
            </w:div>
            <w:div w:id="944920550">
              <w:marLeft w:val="0"/>
              <w:marRight w:val="0"/>
              <w:marTop w:val="0"/>
              <w:marBottom w:val="315"/>
              <w:divBdr>
                <w:top w:val="none" w:sz="0" w:space="0" w:color="auto"/>
                <w:left w:val="none" w:sz="0" w:space="0" w:color="auto"/>
                <w:bottom w:val="none" w:sz="0" w:space="0" w:color="auto"/>
                <w:right w:val="none" w:sz="0" w:space="0" w:color="auto"/>
              </w:divBdr>
              <w:divsChild>
                <w:div w:id="236407341">
                  <w:marLeft w:val="0"/>
                  <w:marRight w:val="0"/>
                  <w:marTop w:val="0"/>
                  <w:marBottom w:val="0"/>
                  <w:divBdr>
                    <w:top w:val="none" w:sz="0" w:space="0" w:color="auto"/>
                    <w:left w:val="none" w:sz="0" w:space="0" w:color="auto"/>
                    <w:bottom w:val="none" w:sz="0" w:space="0" w:color="auto"/>
                    <w:right w:val="none" w:sz="0" w:space="0" w:color="auto"/>
                  </w:divBdr>
                </w:div>
                <w:div w:id="736589543">
                  <w:marLeft w:val="0"/>
                  <w:marRight w:val="0"/>
                  <w:marTop w:val="0"/>
                  <w:marBottom w:val="0"/>
                  <w:divBdr>
                    <w:top w:val="none" w:sz="0" w:space="0" w:color="auto"/>
                    <w:left w:val="none" w:sz="0" w:space="0" w:color="auto"/>
                    <w:bottom w:val="none" w:sz="0" w:space="0" w:color="auto"/>
                    <w:right w:val="none" w:sz="0" w:space="0" w:color="auto"/>
                  </w:divBdr>
                </w:div>
              </w:divsChild>
            </w:div>
            <w:div w:id="908268774">
              <w:marLeft w:val="0"/>
              <w:marRight w:val="405"/>
              <w:marTop w:val="0"/>
              <w:marBottom w:val="0"/>
              <w:divBdr>
                <w:top w:val="none" w:sz="0" w:space="0" w:color="auto"/>
                <w:left w:val="none" w:sz="0" w:space="0" w:color="auto"/>
                <w:bottom w:val="none" w:sz="0" w:space="0" w:color="auto"/>
                <w:right w:val="none" w:sz="0" w:space="0" w:color="auto"/>
              </w:divBdr>
            </w:div>
            <w:div w:id="371685715">
              <w:marLeft w:val="0"/>
              <w:marRight w:val="405"/>
              <w:marTop w:val="0"/>
              <w:marBottom w:val="0"/>
              <w:divBdr>
                <w:top w:val="none" w:sz="0" w:space="0" w:color="auto"/>
                <w:left w:val="none" w:sz="0" w:space="0" w:color="auto"/>
                <w:bottom w:val="none" w:sz="0" w:space="0" w:color="auto"/>
                <w:right w:val="none" w:sz="0" w:space="0" w:color="auto"/>
              </w:divBdr>
            </w:div>
            <w:div w:id="2687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013">
      <w:bodyDiv w:val="1"/>
      <w:marLeft w:val="0"/>
      <w:marRight w:val="0"/>
      <w:marTop w:val="0"/>
      <w:marBottom w:val="0"/>
      <w:divBdr>
        <w:top w:val="none" w:sz="0" w:space="0" w:color="auto"/>
        <w:left w:val="none" w:sz="0" w:space="0" w:color="auto"/>
        <w:bottom w:val="none" w:sz="0" w:space="0" w:color="auto"/>
        <w:right w:val="none" w:sz="0" w:space="0" w:color="auto"/>
      </w:divBdr>
    </w:div>
    <w:div w:id="1550149568">
      <w:bodyDiv w:val="1"/>
      <w:marLeft w:val="0"/>
      <w:marRight w:val="0"/>
      <w:marTop w:val="0"/>
      <w:marBottom w:val="0"/>
      <w:divBdr>
        <w:top w:val="none" w:sz="0" w:space="0" w:color="auto"/>
        <w:left w:val="none" w:sz="0" w:space="0" w:color="auto"/>
        <w:bottom w:val="none" w:sz="0" w:space="0" w:color="auto"/>
        <w:right w:val="none" w:sz="0" w:space="0" w:color="auto"/>
      </w:divBdr>
    </w:div>
    <w:div w:id="1634754759">
      <w:bodyDiv w:val="1"/>
      <w:marLeft w:val="0"/>
      <w:marRight w:val="0"/>
      <w:marTop w:val="0"/>
      <w:marBottom w:val="0"/>
      <w:divBdr>
        <w:top w:val="none" w:sz="0" w:space="0" w:color="auto"/>
        <w:left w:val="none" w:sz="0" w:space="0" w:color="auto"/>
        <w:bottom w:val="none" w:sz="0" w:space="0" w:color="auto"/>
        <w:right w:val="none" w:sz="0" w:space="0" w:color="auto"/>
      </w:divBdr>
      <w:divsChild>
        <w:div w:id="5644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Пользователь</cp:lastModifiedBy>
  <cp:revision>42</cp:revision>
  <dcterms:created xsi:type="dcterms:W3CDTF">2020-04-14T08:55:00Z</dcterms:created>
  <dcterms:modified xsi:type="dcterms:W3CDTF">2020-07-08T16:22:00Z</dcterms:modified>
</cp:coreProperties>
</file>