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F6" w:rsidRDefault="00E454F6" w:rsidP="000B5B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5BB7">
        <w:rPr>
          <w:rFonts w:ascii="Times New Roman" w:hAnsi="Times New Roman" w:cs="Times New Roman"/>
          <w:b/>
          <w:sz w:val="28"/>
          <w:szCs w:val="28"/>
        </w:rPr>
        <w:t>Ғ</w:t>
      </w:r>
      <w:r w:rsidRPr="000B5BB7">
        <w:rPr>
          <w:rFonts w:ascii="Times New Roman" w:hAnsi="Times New Roman" w:cs="Times New Roman"/>
          <w:b/>
          <w:sz w:val="28"/>
          <w:szCs w:val="28"/>
          <w:lang w:val="kk-KZ"/>
        </w:rPr>
        <w:t>ылыми стиль</w:t>
      </w:r>
    </w:p>
    <w:p w:rsidR="00A04ED6" w:rsidRPr="000B5BB7" w:rsidRDefault="00A04ED6" w:rsidP="000B5B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EC3" w:rsidRPr="000B5BB7" w:rsidRDefault="00E454F6" w:rsidP="000B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BB7">
        <w:rPr>
          <w:rFonts w:ascii="Times New Roman" w:hAnsi="Times New Roman" w:cs="Times New Roman"/>
          <w:sz w:val="28"/>
          <w:szCs w:val="28"/>
          <w:lang w:val="kk-KZ"/>
        </w:rPr>
        <w:t xml:space="preserve">Ғылыми стиль - зат не құбылысты ғылыми негізде сипаттап, нақты дәлелдер арқылы білдіретін функционалды стильдің бір түрі.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стильге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нақтылық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мазмұн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дәлділігі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стильде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сөйлемдегі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сөздердің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сақталады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Стильдің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0B5BB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5BB7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мағыналы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қолданылмай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мағынасында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болмасын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жазылуға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саласына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тәсілдердің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пайдаланылуы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33C3" w:rsidRPr="000B5BB7" w:rsidRDefault="00E454F6" w:rsidP="000B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BB7">
        <w:rPr>
          <w:rFonts w:ascii="Times New Roman" w:hAnsi="Times New Roman" w:cs="Times New Roman"/>
          <w:sz w:val="28"/>
          <w:szCs w:val="28"/>
          <w:lang w:val="kk-KZ"/>
        </w:rPr>
        <w:t xml:space="preserve">Ғылыми стильде жазылған шығармадан қазақ әдеби тілінің деңгейін тануға болады.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техниканың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стильдің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да арту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0B5BB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B5BB7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терминдер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стильде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0B5BB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5BB7">
        <w:rPr>
          <w:rFonts w:ascii="Times New Roman" w:hAnsi="Times New Roman" w:cs="Times New Roman"/>
          <w:sz w:val="28"/>
          <w:szCs w:val="28"/>
        </w:rPr>
        <w:t>ініс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заңдылықтарына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қайшы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келмейтіндері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етене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сіңіп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лексикаға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лексикасын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терминдік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қабаттар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. </w:t>
      </w:r>
      <w:r w:rsidRPr="000B5BB7">
        <w:rPr>
          <w:rFonts w:ascii="Times New Roman" w:hAnsi="Times New Roman" w:cs="Times New Roman"/>
          <w:sz w:val="28"/>
          <w:szCs w:val="28"/>
          <w:lang w:val="kk-KZ"/>
        </w:rPr>
        <w:t xml:space="preserve">Ғылыми мәтінді құрайтын жалпы қолданыстағы сөздер ауқымы мәтіннің қандай оқушыға, яғни қандай ғылыми ортаға арналғанына қарай өзгеріп, түрленіп отырады.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стильдегі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мәтіннің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дерегі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баяндау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сипатында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дәлелдеу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дәйектеу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білдіру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сипатында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айтылған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пікірі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тұжырымды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BB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B5BB7">
        <w:rPr>
          <w:rFonts w:ascii="Times New Roman" w:hAnsi="Times New Roman" w:cs="Times New Roman"/>
          <w:sz w:val="28"/>
          <w:szCs w:val="28"/>
        </w:rPr>
        <w:t>.</w:t>
      </w:r>
    </w:p>
    <w:p w:rsidR="00E30FA4" w:rsidRPr="000B5BB7" w:rsidRDefault="00A04ED6" w:rsidP="000B5B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Бірақатар</w:t>
      </w:r>
      <w:r w:rsidR="00E30FA4" w:rsidRPr="000B5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тұжырымдар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ғылыми стиль мәтіндерін</w:t>
      </w:r>
      <w:r w:rsidR="00E30FA4" w:rsidRPr="000B5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әртүрлі белгілері бойынша жіктеуге мүмкіндік береді.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30FA4" w:rsidRPr="000B5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Олар: 1) шығарманың көлемі; 2) мәтіндегі баяндау типтері; 3) мәтіннің кімге арналғандығы (адресат сипаты).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30FA4" w:rsidRPr="000B5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Қазіргі зерттеулерде мәтін көлеміне орай бірнеше түрлері ажыратылады:   </w:t>
      </w:r>
    </w:p>
    <w:p w:rsidR="00E30FA4" w:rsidRDefault="00E30FA4" w:rsidP="000B5B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B5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ірі топ (монография,</w:t>
      </w:r>
      <w:r w:rsidRPr="000B5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оқулық, лекциялар курсы т.т.)</w:t>
      </w:r>
    </w:p>
    <w:p w:rsidR="00E30FA4" w:rsidRPr="000B5BB7" w:rsidRDefault="00E30FA4" w:rsidP="000B5B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B5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орта топ </w:t>
      </w:r>
      <w:r w:rsidRPr="000B5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(баяндама, мақала, лекция т.т.)</w:t>
      </w:r>
    </w:p>
    <w:p w:rsidR="00E30FA4" w:rsidRPr="000B5BB7" w:rsidRDefault="00E30FA4" w:rsidP="000B5B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B5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кіші топ  (баяндама тезистері, аннотация, резюме, рецензия т.т.).</w:t>
      </w:r>
    </w:p>
    <w:p w:rsidR="000B5BB7" w:rsidRPr="000B5BB7" w:rsidRDefault="00E30FA4" w:rsidP="000B5B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B5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Ғылыми тілдің ең бір дамыған және еркін жанры – ғылыми  мақала. Мақаланың еркіндік сипаты онда қамтылатын материал мазмұнының құрылымынан, мәтіннің логикалық ұйымдасу, коммуникативтік мүшеленуі тәртібінен, тақырыпты тандаудан көрінеді. </w:t>
      </w:r>
    </w:p>
    <w:p w:rsidR="00E30FA4" w:rsidRPr="000B5BB7" w:rsidRDefault="000B5BB7" w:rsidP="000B5B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B5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Ғалымдар</w:t>
      </w:r>
      <w:r w:rsidR="00E30FA4" w:rsidRPr="000B5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мақаланың жеті түрін көрсетеді: деректерді ықшам баяндау, ғылыми нәтижелерді кең баяндау, ғылыми-әдістемелік мақала, тарихи-ғылыми мақала, теориялық мақала, пікірталастық мақала, жарнамалық мақалалар</w:t>
      </w:r>
      <w:r w:rsidRPr="000B5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0B5BB7" w:rsidRPr="00E30FA4" w:rsidRDefault="000B5BB7" w:rsidP="00A04E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B5B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тілінде оқу-ғылыми шағын стилі жақсы дамыған. Ғылыми стильдің бұл түрінің негізгі жанрлары — оқулық, оқу құралдары, оқу мақалалары. Бұл үшеуі бір-бірімен тығыз байланыста, өйткені прагматикалық максаттары ортақ. Олардың басты бағдарлары оқу процесінің немесе оқу коммуникациясының мақсаты “үйретумен” (оқытумен) байланысты. Бұл жалпы мақсат өз кезегінде көптеген шағын міндеттерді құрайды:  ақпаратты жеткізу мен бекіту, игеру, яғни қабылдаушыны оқу процесінің белгілі бір әрекетіне тарту, қабылдауды неғұрлым жеңілдету.</w:t>
      </w:r>
      <w:bookmarkStart w:id="0" w:name="_GoBack"/>
      <w:bookmarkEnd w:id="0"/>
    </w:p>
    <w:p w:rsidR="00E30FA4" w:rsidRPr="00E30FA4" w:rsidRDefault="00E30FA4" w:rsidP="00E454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30FA4" w:rsidRPr="00E3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11F8B"/>
    <w:multiLevelType w:val="hybridMultilevel"/>
    <w:tmpl w:val="07C68FF2"/>
    <w:lvl w:ilvl="0" w:tplc="FE5253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5C"/>
    <w:rsid w:val="00000648"/>
    <w:rsid w:val="000008EE"/>
    <w:rsid w:val="000010AC"/>
    <w:rsid w:val="000014D3"/>
    <w:rsid w:val="00001F38"/>
    <w:rsid w:val="000033AF"/>
    <w:rsid w:val="00004DEA"/>
    <w:rsid w:val="00005F63"/>
    <w:rsid w:val="0000662C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409D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5BB7"/>
    <w:rsid w:val="000B68BD"/>
    <w:rsid w:val="000B6CBB"/>
    <w:rsid w:val="000B71F4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7C8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260E9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3FF0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5D3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C42"/>
    <w:rsid w:val="00232E00"/>
    <w:rsid w:val="00233294"/>
    <w:rsid w:val="0023520B"/>
    <w:rsid w:val="00236338"/>
    <w:rsid w:val="002369B3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DE3"/>
    <w:rsid w:val="00246C71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5F1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3F08"/>
    <w:rsid w:val="00364C98"/>
    <w:rsid w:val="003676D4"/>
    <w:rsid w:val="00367A12"/>
    <w:rsid w:val="003704F6"/>
    <w:rsid w:val="003722BB"/>
    <w:rsid w:val="003722EF"/>
    <w:rsid w:val="003724CD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52EC"/>
    <w:rsid w:val="003A728F"/>
    <w:rsid w:val="003A79D5"/>
    <w:rsid w:val="003A7DFA"/>
    <w:rsid w:val="003B0497"/>
    <w:rsid w:val="003B0C4C"/>
    <w:rsid w:val="003B0CCF"/>
    <w:rsid w:val="003B0EB9"/>
    <w:rsid w:val="003B3001"/>
    <w:rsid w:val="003B36BD"/>
    <w:rsid w:val="003B4037"/>
    <w:rsid w:val="003B54FF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6BDB"/>
    <w:rsid w:val="00467EBB"/>
    <w:rsid w:val="0047047C"/>
    <w:rsid w:val="00474086"/>
    <w:rsid w:val="00474139"/>
    <w:rsid w:val="00474A84"/>
    <w:rsid w:val="00475A9B"/>
    <w:rsid w:val="004763F7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B7025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5A4"/>
    <w:rsid w:val="004D1C25"/>
    <w:rsid w:val="004D248B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339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0F26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2E4B"/>
    <w:rsid w:val="005747A9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2755"/>
    <w:rsid w:val="005A3B69"/>
    <w:rsid w:val="005A5215"/>
    <w:rsid w:val="005A5DC8"/>
    <w:rsid w:val="005A6339"/>
    <w:rsid w:val="005A694D"/>
    <w:rsid w:val="005A7053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D6779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3C7D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5E1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240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6331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162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4BF3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2820"/>
    <w:rsid w:val="00723A24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17AB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6662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4E14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971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22A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50C0"/>
    <w:rsid w:val="008E6314"/>
    <w:rsid w:val="008E7056"/>
    <w:rsid w:val="008F0431"/>
    <w:rsid w:val="008F1C01"/>
    <w:rsid w:val="008F2493"/>
    <w:rsid w:val="008F2503"/>
    <w:rsid w:val="008F26AF"/>
    <w:rsid w:val="008F33B9"/>
    <w:rsid w:val="008F5AE8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AB5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5E7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3FA4"/>
    <w:rsid w:val="009B406B"/>
    <w:rsid w:val="009B7B14"/>
    <w:rsid w:val="009B7FD0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0AE"/>
    <w:rsid w:val="009F7FF0"/>
    <w:rsid w:val="00A00428"/>
    <w:rsid w:val="00A018F1"/>
    <w:rsid w:val="00A0241E"/>
    <w:rsid w:val="00A026D1"/>
    <w:rsid w:val="00A02B97"/>
    <w:rsid w:val="00A033E2"/>
    <w:rsid w:val="00A04E5C"/>
    <w:rsid w:val="00A04ED6"/>
    <w:rsid w:val="00A104C0"/>
    <w:rsid w:val="00A10C3F"/>
    <w:rsid w:val="00A1322D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7D1"/>
    <w:rsid w:val="00A91EA3"/>
    <w:rsid w:val="00A91F69"/>
    <w:rsid w:val="00A93A20"/>
    <w:rsid w:val="00A97350"/>
    <w:rsid w:val="00AA0381"/>
    <w:rsid w:val="00AA047C"/>
    <w:rsid w:val="00AA268F"/>
    <w:rsid w:val="00AA2A3B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2E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1BED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365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704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AE6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53A8"/>
    <w:rsid w:val="00C468A0"/>
    <w:rsid w:val="00C468BF"/>
    <w:rsid w:val="00C4697F"/>
    <w:rsid w:val="00C46997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48AA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1926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2EC3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2B00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9B2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6288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780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681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0FA4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54F6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4AE0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D7E88"/>
    <w:rsid w:val="00EE04EB"/>
    <w:rsid w:val="00EE167E"/>
    <w:rsid w:val="00EE19F5"/>
    <w:rsid w:val="00EE239D"/>
    <w:rsid w:val="00EE2C38"/>
    <w:rsid w:val="00EE4D55"/>
    <w:rsid w:val="00EE6230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4E0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14A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542B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4A51"/>
    <w:rsid w:val="00FB543C"/>
    <w:rsid w:val="00FB58AB"/>
    <w:rsid w:val="00FB6148"/>
    <w:rsid w:val="00FC1457"/>
    <w:rsid w:val="00FC19E5"/>
    <w:rsid w:val="00FC1F48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9</cp:revision>
  <dcterms:created xsi:type="dcterms:W3CDTF">2020-07-17T07:35:00Z</dcterms:created>
  <dcterms:modified xsi:type="dcterms:W3CDTF">2020-07-17T08:14:00Z</dcterms:modified>
</cp:coreProperties>
</file>