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A0" w:rsidRDefault="00542DA0">
      <w:pPr>
        <w:spacing w:after="0"/>
      </w:pPr>
    </w:p>
    <w:p w:rsidR="00483B34" w:rsidRDefault="00483B34" w:rsidP="00483B34">
      <w:pPr>
        <w:spacing w:after="0"/>
        <w:jc w:val="center"/>
        <w:rPr>
          <w:b/>
          <w:color w:val="000000"/>
          <w:sz w:val="32"/>
          <w:szCs w:val="32"/>
          <w:lang w:val="ru-RU"/>
        </w:rPr>
      </w:pPr>
      <w:bookmarkStart w:id="0" w:name="_GoBack"/>
      <w:r w:rsidRPr="00483B34">
        <w:rPr>
          <w:b/>
          <w:color w:val="000000"/>
          <w:sz w:val="32"/>
          <w:szCs w:val="32"/>
          <w:lang w:val="ru-RU"/>
        </w:rPr>
        <w:t>Об утверждении формы</w:t>
      </w:r>
      <w:bookmarkEnd w:id="0"/>
      <w:r w:rsidRPr="00483B34">
        <w:rPr>
          <w:b/>
          <w:color w:val="000000"/>
          <w:sz w:val="32"/>
          <w:szCs w:val="32"/>
          <w:lang w:val="ru-RU"/>
        </w:rPr>
        <w:t xml:space="preserve">, Правил ведения и </w:t>
      </w:r>
    </w:p>
    <w:p w:rsidR="00542DA0" w:rsidRPr="00483B34" w:rsidRDefault="00483B34" w:rsidP="00483B34">
      <w:pPr>
        <w:spacing w:after="0"/>
        <w:jc w:val="center"/>
        <w:rPr>
          <w:sz w:val="32"/>
          <w:szCs w:val="32"/>
          <w:lang w:val="ru-RU"/>
        </w:rPr>
      </w:pPr>
      <w:r w:rsidRPr="00483B34">
        <w:rPr>
          <w:b/>
          <w:color w:val="000000"/>
          <w:sz w:val="32"/>
          <w:szCs w:val="32"/>
          <w:lang w:val="ru-RU"/>
        </w:rPr>
        <w:t>хранения трудовых книжек</w:t>
      </w:r>
    </w:p>
    <w:p w:rsidR="00542DA0" w:rsidRPr="00483B34" w:rsidRDefault="00483B34">
      <w:pPr>
        <w:spacing w:after="0"/>
        <w:jc w:val="both"/>
        <w:rPr>
          <w:lang w:val="ru-RU"/>
        </w:rPr>
      </w:pPr>
      <w:r w:rsidRPr="00483B34">
        <w:rPr>
          <w:color w:val="000000"/>
          <w:lang w:val="ru-RU"/>
        </w:rPr>
        <w:t xml:space="preserve">Приказ Министра здравоохранения и социального развития Республики Казахстан от 30 ноября 2015 года № 929. Зарегистрирован в Министерстве юстиции Республики Казахстан 29 декабря 2015 года № </w:t>
      </w:r>
      <w:r w:rsidRPr="00483B34">
        <w:rPr>
          <w:color w:val="000000"/>
          <w:lang w:val="ru-RU"/>
        </w:rPr>
        <w:t>12621.</w:t>
      </w:r>
    </w:p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483B34">
        <w:rPr>
          <w:color w:val="FF0000"/>
          <w:sz w:val="28"/>
          <w:lang w:val="ru-RU"/>
        </w:rPr>
        <w:t xml:space="preserve"> 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1" w:name="z1"/>
      <w:r w:rsidRPr="00483B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В соответствии с подпунктом 25) статьи 16 Трудового кодекса Республики Казахстан от 23 ноября 2015 года </w:t>
      </w:r>
      <w:r w:rsidRPr="00483B34">
        <w:rPr>
          <w:b/>
          <w:color w:val="000000"/>
          <w:sz w:val="28"/>
          <w:lang w:val="ru-RU"/>
        </w:rPr>
        <w:t>ПРИКАЗЫВАЮ: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1. Утвердить:</w:t>
      </w:r>
    </w:p>
    <w:bookmarkEnd w:id="2"/>
    <w:p w:rsidR="00542DA0" w:rsidRPr="00483B34" w:rsidRDefault="00483B34">
      <w:pPr>
        <w:spacing w:after="0"/>
        <w:jc w:val="both"/>
        <w:rPr>
          <w:lang w:val="ru-RU"/>
        </w:rPr>
      </w:pPr>
      <w:r w:rsidRPr="00483B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1) форму трудовой книжки согласно пр</w:t>
      </w:r>
      <w:r w:rsidRPr="00483B34">
        <w:rPr>
          <w:color w:val="000000"/>
          <w:sz w:val="28"/>
          <w:lang w:val="ru-RU"/>
        </w:rPr>
        <w:t>иложению 1 к настоящему приказу;</w:t>
      </w:r>
    </w:p>
    <w:p w:rsidR="00542DA0" w:rsidRPr="00483B34" w:rsidRDefault="00483B34">
      <w:pPr>
        <w:spacing w:after="0"/>
        <w:jc w:val="both"/>
        <w:rPr>
          <w:lang w:val="ru-RU"/>
        </w:rPr>
      </w:pPr>
      <w:r w:rsidRPr="00483B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2) Правила ведения и хранения трудовых книжек согласно приложению 2 к настоящему приказу.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2. Департаменту труда и социального партнерства Министерства здравоохранения и социального развития Республики Казахстан</w:t>
      </w:r>
      <w:r w:rsidRPr="00483B34">
        <w:rPr>
          <w:color w:val="000000"/>
          <w:sz w:val="28"/>
          <w:lang w:val="ru-RU"/>
        </w:rPr>
        <w:t xml:space="preserve"> в установленном законодательством порядке обеспечить:</w:t>
      </w:r>
    </w:p>
    <w:bookmarkEnd w:id="3"/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</w:t>
      </w:r>
      <w:r w:rsidRPr="00483B34">
        <w:rPr>
          <w:color w:val="000000"/>
          <w:sz w:val="28"/>
          <w:lang w:val="ru-RU"/>
        </w:rPr>
        <w:t>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</w:t>
      </w:r>
      <w:proofErr w:type="spellStart"/>
      <w:r w:rsidRPr="00483B34">
        <w:rPr>
          <w:color w:val="000000"/>
          <w:sz w:val="28"/>
          <w:lang w:val="ru-RU"/>
        </w:rPr>
        <w:t>Әділет</w:t>
      </w:r>
      <w:proofErr w:type="spellEnd"/>
      <w:r w:rsidRPr="00483B34">
        <w:rPr>
          <w:color w:val="000000"/>
          <w:sz w:val="28"/>
          <w:lang w:val="ru-RU"/>
        </w:rPr>
        <w:t>";</w:t>
      </w:r>
    </w:p>
    <w:p w:rsidR="00542DA0" w:rsidRPr="00483B34" w:rsidRDefault="00483B34">
      <w:pPr>
        <w:spacing w:after="0"/>
        <w:jc w:val="both"/>
        <w:rPr>
          <w:lang w:val="ru-RU"/>
        </w:rPr>
      </w:pPr>
      <w:r w:rsidRPr="00483B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483B34">
        <w:rPr>
          <w:color w:val="000000"/>
          <w:sz w:val="28"/>
          <w:lang w:val="ru-RU"/>
        </w:rPr>
        <w:t>интернет-ресурсе</w:t>
      </w:r>
      <w:proofErr w:type="spellEnd"/>
      <w:r w:rsidRPr="00483B34">
        <w:rPr>
          <w:color w:val="000000"/>
          <w:sz w:val="28"/>
          <w:lang w:val="ru-RU"/>
        </w:rPr>
        <w:t xml:space="preserve"> Министерства здравоохранения и социаль</w:t>
      </w:r>
      <w:r w:rsidRPr="00483B34">
        <w:rPr>
          <w:color w:val="000000"/>
          <w:sz w:val="28"/>
          <w:lang w:val="ru-RU"/>
        </w:rPr>
        <w:t xml:space="preserve">ного развития Республики Казахстан; </w:t>
      </w:r>
    </w:p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</w:t>
      </w:r>
      <w:r w:rsidRPr="00483B34">
        <w:rPr>
          <w:color w:val="000000"/>
          <w:sz w:val="28"/>
          <w:lang w:val="ru-RU"/>
        </w:rPr>
        <w:t>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здравоохранения и социального развития Респуб</w:t>
      </w:r>
      <w:r w:rsidRPr="00483B34">
        <w:rPr>
          <w:color w:val="000000"/>
          <w:sz w:val="28"/>
          <w:lang w:val="ru-RU"/>
        </w:rPr>
        <w:t>лики Казахстан Нурымбетова Б.Б.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4. Настоящий приказ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58"/>
        <w:gridCol w:w="4819"/>
      </w:tblGrid>
      <w:tr w:rsidR="00542DA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</w:tr>
      <w:tr w:rsidR="00542DA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</w:rPr>
              <w:t>социального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</w:tr>
      <w:tr w:rsidR="00542DA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Т. </w:t>
            </w:r>
            <w:proofErr w:type="spellStart"/>
            <w:r>
              <w:rPr>
                <w:color w:val="000000"/>
                <w:sz w:val="20"/>
              </w:rPr>
              <w:t>Дуйсенова</w:t>
            </w:r>
            <w:proofErr w:type="spellEnd"/>
          </w:p>
        </w:tc>
      </w:tr>
    </w:tbl>
    <w:p w:rsidR="00542DA0" w:rsidRDefault="00483B34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542DA0" w:rsidRPr="00483B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Pr="00483B34" w:rsidRDefault="00483B34">
            <w:pPr>
              <w:spacing w:after="0"/>
              <w:jc w:val="center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Приложение 1</w:t>
            </w:r>
            <w:r w:rsidRPr="00483B34">
              <w:rPr>
                <w:lang w:val="ru-RU"/>
              </w:rPr>
              <w:br/>
            </w:r>
            <w:r w:rsidRPr="00483B34">
              <w:rPr>
                <w:color w:val="000000"/>
                <w:sz w:val="20"/>
                <w:lang w:val="ru-RU"/>
              </w:rPr>
              <w:t xml:space="preserve">к приказу </w:t>
            </w:r>
            <w:r w:rsidRPr="00483B34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83B34">
              <w:rPr>
                <w:lang w:val="ru-RU"/>
              </w:rPr>
              <w:br/>
            </w:r>
            <w:r w:rsidRPr="00483B34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483B34">
              <w:rPr>
                <w:lang w:val="ru-RU"/>
              </w:rPr>
              <w:br/>
            </w:r>
            <w:r w:rsidRPr="00483B3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83B34">
              <w:rPr>
                <w:lang w:val="ru-RU"/>
              </w:rPr>
              <w:br/>
            </w:r>
            <w:r w:rsidRPr="00483B34">
              <w:rPr>
                <w:color w:val="000000"/>
                <w:sz w:val="20"/>
                <w:lang w:val="ru-RU"/>
              </w:rPr>
              <w:t>от 30 ноября 2015 года</w:t>
            </w:r>
            <w:r w:rsidRPr="00483B34">
              <w:rPr>
                <w:lang w:val="ru-RU"/>
              </w:rPr>
              <w:br/>
            </w:r>
            <w:r w:rsidRPr="00483B34">
              <w:rPr>
                <w:color w:val="000000"/>
                <w:sz w:val="20"/>
                <w:lang w:val="ru-RU"/>
              </w:rPr>
              <w:t>№ 929</w:t>
            </w:r>
          </w:p>
        </w:tc>
      </w:tr>
    </w:tbl>
    <w:p w:rsidR="00542DA0" w:rsidRDefault="00483B34">
      <w:pPr>
        <w:spacing w:after="0"/>
        <w:jc w:val="both"/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Форма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трудовой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книжки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53"/>
        <w:gridCol w:w="869"/>
        <w:gridCol w:w="869"/>
        <w:gridCol w:w="870"/>
        <w:gridCol w:w="2437"/>
        <w:gridCol w:w="386"/>
        <w:gridCol w:w="2836"/>
        <w:gridCol w:w="42"/>
      </w:tblGrid>
      <w:tr w:rsidR="00542DA0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Елтаңбасы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Трудовая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книжка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r w:rsidRPr="00483B34">
              <w:rPr>
                <w:color w:val="000000"/>
                <w:sz w:val="20"/>
                <w:lang w:val="ru-RU"/>
              </w:rPr>
              <w:t>________________________________________________________________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Фамилия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_________________________________________________________________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Имя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proofErr w:type="gramStart"/>
            <w:r w:rsidRPr="00483B34">
              <w:rPr>
                <w:color w:val="000000"/>
                <w:sz w:val="20"/>
                <w:lang w:val="ru-RU"/>
              </w:rPr>
              <w:t>болса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>)_</w:t>
            </w:r>
            <w:proofErr w:type="gramEnd"/>
            <w:r w:rsidRPr="00483B34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Отчество (при его наличии)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Туған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_</w:t>
            </w:r>
            <w:r w:rsidRPr="00483B34">
              <w:rPr>
                <w:color w:val="000000"/>
                <w:sz w:val="20"/>
                <w:lang w:val="ru-RU"/>
              </w:rPr>
              <w:t>_________________________________________________________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Дата рождения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Білімі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______________________________________________________________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Образование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Мамандығы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біліктілігі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______________________________________________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Специальность, квалификация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Толт</w:t>
            </w:r>
            <w:r w:rsidRPr="00483B34">
              <w:rPr>
                <w:color w:val="000000"/>
                <w:sz w:val="20"/>
                <w:lang w:val="ru-RU"/>
              </w:rPr>
              <w:t>ырылған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20__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"__" _______________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Дата заполнения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Қызметкердің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қолы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___________________________________________________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Подпись работника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беруші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уәкілеттік</w:t>
            </w:r>
            <w:proofErr w:type="spellEnd"/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берген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адамның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қолы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_________________________________________________</w:t>
            </w:r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уполномоченного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работодателем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</w:tr>
      <w:tr w:rsidR="00542DA0" w:rsidRPr="00483B34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Жұмысы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мәліметтер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Сведения о работе</w:t>
            </w:r>
          </w:p>
        </w:tc>
      </w:tr>
      <w:tr w:rsidR="00542DA0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шартының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тоқтатылуы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себептері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заңнамалық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актілерге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сілтемелер</w:t>
            </w:r>
            <w:proofErr w:type="spellEnd"/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lastRenderedPageBreak/>
              <w:t>көрсетіледі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>)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мәліметтер</w:t>
            </w:r>
            <w:proofErr w:type="spellEnd"/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Сведения о приеме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на работу, о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переводах на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другую работу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(с указанием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должности) и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прекращении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трудового договора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(с указанием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причин и ссылок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на законодательные акты)</w:t>
            </w:r>
          </w:p>
        </w:tc>
        <w:tc>
          <w:tcPr>
            <w:tcW w:w="5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lastRenderedPageBreak/>
              <w:t>Жазбаны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енгізу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негіздемесі</w:t>
            </w:r>
            <w:proofErr w:type="spellEnd"/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r w:rsidRPr="00483B34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құжат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оның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) 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На основании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чего внесена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запись (документ,</w:t>
            </w:r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42DA0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42DA0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5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</w:tr>
      <w:tr w:rsidR="00542DA0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5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</w:tr>
      <w:tr w:rsidR="00542DA0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5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</w:tr>
      <w:tr w:rsidR="00542DA0" w:rsidRPr="00483B34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Марапаттаулар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көтермелеулер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мәліметтер</w:t>
            </w:r>
            <w:proofErr w:type="spellEnd"/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Сведения о награждениях и поощрениях</w:t>
            </w:r>
          </w:p>
        </w:tc>
      </w:tr>
      <w:tr w:rsidR="00542DA0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ордендермен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медальдармен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грамоталармен</w:t>
            </w:r>
            <w:proofErr w:type="spellEnd"/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марапаттаулар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>,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құрметті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атақтар</w:t>
            </w:r>
            <w:proofErr w:type="spellEnd"/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 xml:space="preserve">беру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және</w:t>
            </w:r>
            <w:proofErr w:type="spellEnd"/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көтермелеулер</w:t>
            </w:r>
            <w:proofErr w:type="spellEnd"/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мәліметтер</w:t>
            </w:r>
            <w:proofErr w:type="spellEnd"/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Сведения о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награждениях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орденами, медалями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и грамотами,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присвоении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почетных званий и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поощрениях,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связанных с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работой в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организации</w:t>
            </w:r>
          </w:p>
        </w:tc>
        <w:tc>
          <w:tcPr>
            <w:tcW w:w="5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Жазбаны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енгізу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негіздемесі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құжат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>,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3B34">
              <w:rPr>
                <w:color w:val="000000"/>
                <w:sz w:val="20"/>
                <w:lang w:val="ru-RU"/>
              </w:rPr>
              <w:t>оның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 мен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83B34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483B34">
              <w:rPr>
                <w:color w:val="000000"/>
                <w:sz w:val="20"/>
                <w:lang w:val="ru-RU"/>
              </w:rPr>
              <w:t xml:space="preserve">) 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На основании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чего внесена</w:t>
            </w:r>
          </w:p>
          <w:p w:rsidR="00542DA0" w:rsidRPr="00483B34" w:rsidRDefault="00483B34">
            <w:pPr>
              <w:spacing w:after="20"/>
              <w:ind w:left="20"/>
              <w:jc w:val="both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запись (документ,</w:t>
            </w:r>
          </w:p>
          <w:p w:rsidR="00542DA0" w:rsidRDefault="00483B3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42DA0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42DA0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5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</w:tr>
      <w:tr w:rsidR="00542DA0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5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</w:tr>
      <w:tr w:rsidR="00542DA0">
        <w:trPr>
          <w:gridAfter w:val="1"/>
          <w:wAfter w:w="80" w:type="dxa"/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  <w:tc>
          <w:tcPr>
            <w:tcW w:w="50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both"/>
            </w:pPr>
            <w:r>
              <w:br/>
            </w:r>
          </w:p>
        </w:tc>
      </w:tr>
      <w:tr w:rsidR="00542DA0" w:rsidRPr="00483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Default="00483B3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0" w:rsidRPr="00483B34" w:rsidRDefault="00483B34">
            <w:pPr>
              <w:spacing w:after="0"/>
              <w:jc w:val="center"/>
              <w:rPr>
                <w:lang w:val="ru-RU"/>
              </w:rPr>
            </w:pPr>
            <w:r w:rsidRPr="00483B34">
              <w:rPr>
                <w:color w:val="000000"/>
                <w:sz w:val="20"/>
                <w:lang w:val="ru-RU"/>
              </w:rPr>
              <w:t>Приложение 2</w:t>
            </w:r>
            <w:r w:rsidRPr="00483B34">
              <w:rPr>
                <w:lang w:val="ru-RU"/>
              </w:rPr>
              <w:br/>
            </w:r>
            <w:r w:rsidRPr="00483B34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483B34">
              <w:rPr>
                <w:lang w:val="ru-RU"/>
              </w:rPr>
              <w:br/>
            </w:r>
            <w:r w:rsidRPr="00483B34">
              <w:rPr>
                <w:color w:val="000000"/>
                <w:sz w:val="20"/>
                <w:lang w:val="ru-RU"/>
              </w:rPr>
              <w:t xml:space="preserve">и </w:t>
            </w:r>
            <w:r w:rsidRPr="00483B34">
              <w:rPr>
                <w:color w:val="000000"/>
                <w:sz w:val="20"/>
                <w:lang w:val="ru-RU"/>
              </w:rPr>
              <w:t>социального развития</w:t>
            </w:r>
            <w:r w:rsidRPr="00483B34">
              <w:rPr>
                <w:lang w:val="ru-RU"/>
              </w:rPr>
              <w:br/>
            </w:r>
            <w:r w:rsidRPr="00483B3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83B34">
              <w:rPr>
                <w:lang w:val="ru-RU"/>
              </w:rPr>
              <w:br/>
            </w:r>
            <w:r w:rsidRPr="00483B34">
              <w:rPr>
                <w:color w:val="000000"/>
                <w:sz w:val="20"/>
                <w:lang w:val="ru-RU"/>
              </w:rPr>
              <w:t>от 30 ноября 2015 года</w:t>
            </w:r>
            <w:r w:rsidRPr="00483B34">
              <w:rPr>
                <w:lang w:val="ru-RU"/>
              </w:rPr>
              <w:br/>
            </w:r>
            <w:r w:rsidRPr="00483B34">
              <w:rPr>
                <w:color w:val="000000"/>
                <w:sz w:val="20"/>
                <w:lang w:val="ru-RU"/>
              </w:rPr>
              <w:t>№ 929</w:t>
            </w:r>
          </w:p>
        </w:tc>
      </w:tr>
    </w:tbl>
    <w:p w:rsidR="00542DA0" w:rsidRPr="00483B34" w:rsidRDefault="00483B34">
      <w:pPr>
        <w:spacing w:after="0"/>
        <w:rPr>
          <w:lang w:val="ru-RU"/>
        </w:rPr>
      </w:pPr>
      <w:bookmarkStart w:id="6" w:name="z8"/>
      <w:r w:rsidRPr="00483B34">
        <w:rPr>
          <w:b/>
          <w:color w:val="000000"/>
          <w:lang w:val="ru-RU"/>
        </w:rPr>
        <w:t xml:space="preserve"> Правила ведения и хранения трудовых книжек</w:t>
      </w:r>
      <w:r w:rsidRPr="00483B34">
        <w:rPr>
          <w:lang w:val="ru-RU"/>
        </w:rPr>
        <w:br/>
      </w:r>
      <w:r w:rsidRPr="00483B34">
        <w:rPr>
          <w:b/>
          <w:color w:val="000000"/>
          <w:lang w:val="ru-RU"/>
        </w:rPr>
        <w:t>1. Общие положения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7" w:name="z10"/>
      <w:bookmarkEnd w:id="6"/>
      <w:r w:rsidRPr="00483B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1. Настоящие Правила ведения и хранения трудовых книжек (далее - Правила) разработаны в соответствии с подпунктом 25) статьи 16 Трудового кодекса Республики Казахстан от 23 ноября 2015 года (далее - Кодекс) и определяют порядок ведения и хранения тру</w:t>
      </w:r>
      <w:r w:rsidRPr="00483B34">
        <w:rPr>
          <w:color w:val="000000"/>
          <w:sz w:val="28"/>
          <w:lang w:val="ru-RU"/>
        </w:rPr>
        <w:t>довых книжек.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9" w:name="z32"/>
      <w:bookmarkEnd w:id="8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1) трудовая книжка - документ, содержащий сведения о трудовой деятельности работника;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10" w:name="z33"/>
      <w:bookmarkEnd w:id="9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2) акты работодателя - приказы, распоряжения, инструкции, положения, правила трудо</w:t>
      </w:r>
      <w:r w:rsidRPr="00483B34">
        <w:rPr>
          <w:color w:val="000000"/>
          <w:sz w:val="28"/>
          <w:lang w:val="ru-RU"/>
        </w:rPr>
        <w:t>вого распорядка, издаваемые работодателем;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11" w:name="z34"/>
      <w:bookmarkEnd w:id="10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3) работодатель - физическое или юридическое лицо, с которым работник состоит в трудовых отношениях;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12" w:name="z35"/>
      <w:bookmarkEnd w:id="11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4) вкладыш - неотъемлемая часть трудовой книжки, которая оформляется и ведется работодателем в том ж</w:t>
      </w:r>
      <w:r w:rsidRPr="00483B34">
        <w:rPr>
          <w:color w:val="000000"/>
          <w:sz w:val="28"/>
          <w:lang w:val="ru-RU"/>
        </w:rPr>
        <w:t>е порядке, что и трудовая книжка.</w:t>
      </w:r>
    </w:p>
    <w:p w:rsidR="00542DA0" w:rsidRPr="00483B34" w:rsidRDefault="00483B34">
      <w:pPr>
        <w:spacing w:after="0"/>
        <w:rPr>
          <w:lang w:val="ru-RU"/>
        </w:rPr>
      </w:pPr>
      <w:bookmarkStart w:id="13" w:name="z12"/>
      <w:bookmarkEnd w:id="12"/>
      <w:r w:rsidRPr="00483B34">
        <w:rPr>
          <w:b/>
          <w:color w:val="000000"/>
          <w:lang w:val="ru-RU"/>
        </w:rPr>
        <w:t xml:space="preserve"> 2. Порядок ведения и хранения трудовых книжек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14" w:name="z13"/>
      <w:bookmarkEnd w:id="13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3. Трудовая книжка (при ее наличии) ведется работодателем для подтверждения трудовой деятельности работника и состоит из двух разделов "Сведения о работе" и "Сведения о </w:t>
      </w:r>
      <w:r w:rsidRPr="00483B34">
        <w:rPr>
          <w:color w:val="000000"/>
          <w:sz w:val="28"/>
          <w:lang w:val="ru-RU"/>
        </w:rPr>
        <w:t>награждениях и поощрениях".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15" w:name="z14"/>
      <w:bookmarkEnd w:id="14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4. В трудовую книжку вносятся:</w:t>
      </w:r>
    </w:p>
    <w:bookmarkEnd w:id="15"/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1) сведения о работнике: фамилия, имя, отчество (при его наличии), дата рождения, образование, квалификация, специальность;</w:t>
      </w:r>
    </w:p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2) сведения о работе: прием на работу, перевод на другу</w:t>
      </w:r>
      <w:r w:rsidRPr="00483B34">
        <w:rPr>
          <w:color w:val="000000"/>
          <w:sz w:val="28"/>
          <w:lang w:val="ru-RU"/>
        </w:rPr>
        <w:t>ю работу, прекращение трудового договора;</w:t>
      </w:r>
    </w:p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3) сведения о награждениях и поощрениях.</w:t>
      </w:r>
    </w:p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Записи о применении дисциплинарных взысканий в отношении работника в трудовую книжку не вносятся.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16" w:name="z15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5. Все записи в трудовой книжке о датах заключения трудов</w:t>
      </w:r>
      <w:r w:rsidRPr="00483B34">
        <w:rPr>
          <w:color w:val="000000"/>
          <w:sz w:val="28"/>
          <w:lang w:val="ru-RU"/>
        </w:rPr>
        <w:t xml:space="preserve">ого договора либо его прекращения, перевода на другую работу, а также о награждениях и поощрениях производятся арабскими цифрами (число и месяц двузначными цифрами, год указывается полностью) и вносятся первым руководителем либо </w:t>
      </w:r>
      <w:r w:rsidRPr="00483B34">
        <w:rPr>
          <w:color w:val="000000"/>
          <w:sz w:val="28"/>
          <w:lang w:val="ru-RU"/>
        </w:rPr>
        <w:lastRenderedPageBreak/>
        <w:t>уполномоченным им должностн</w:t>
      </w:r>
      <w:r w:rsidRPr="00483B34">
        <w:rPr>
          <w:color w:val="000000"/>
          <w:sz w:val="28"/>
          <w:lang w:val="ru-RU"/>
        </w:rPr>
        <w:t>ым лицом после издания соответствующего акта работодателя и соответствуют его тексту. При прекращении трудового договора запись в трудовой книжке вносится не позднее дня прекращения трудового договора.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17" w:name="z16"/>
      <w:bookmarkEnd w:id="16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6. Сведения о работнике записываются на первой с</w:t>
      </w:r>
      <w:r w:rsidRPr="00483B34">
        <w:rPr>
          <w:color w:val="000000"/>
          <w:sz w:val="28"/>
          <w:lang w:val="ru-RU"/>
        </w:rPr>
        <w:t>транице трудовой книжки и заверяются первым руководителем либо уполномоченным им должностным лицом, печатью организации (при ее наличии).</w:t>
      </w:r>
    </w:p>
    <w:bookmarkEnd w:id="17"/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Фамилия, имя, отчество (при его наличии) (полностью без сокращений) и дата рождения указываются на основании док</w:t>
      </w:r>
      <w:r w:rsidRPr="00483B34">
        <w:rPr>
          <w:color w:val="000000"/>
          <w:sz w:val="28"/>
          <w:lang w:val="ru-RU"/>
        </w:rPr>
        <w:t>ументов, удостоверяющих личность.</w:t>
      </w:r>
    </w:p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Образование, специальность и квалификация указываются на основании документов об образовании.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18" w:name="z17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7. В разделе "Сведения о работе" отдельной строкой в виде заголовка указывается полное наименование работодателя.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19" w:name="z18"/>
      <w:bookmarkEnd w:id="18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8. Записи о наименовании должности, на которую принят работник, производятся на основании трудового договора, акта работодателя, штатного расписания организации.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20" w:name="z19"/>
      <w:bookmarkEnd w:id="19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9. Если за время работы работника изменится наименование работодателя, то в графе </w:t>
      </w:r>
      <w:r w:rsidRPr="00483B34">
        <w:rPr>
          <w:color w:val="000000"/>
          <w:sz w:val="28"/>
          <w:lang w:val="ru-RU"/>
        </w:rPr>
        <w:t>3 раздела "Сведения о работе" отдельной строкой производится соответствующая запись, а в графе 4 раздела "Сведения о работе" указывается основание изменения наименования (дата и номер справки о государственной регистрации (перерегистрации) юридического лиц</w:t>
      </w:r>
      <w:r w:rsidRPr="00483B34">
        <w:rPr>
          <w:color w:val="000000"/>
          <w:sz w:val="28"/>
          <w:lang w:val="ru-RU"/>
        </w:rPr>
        <w:t>а или удостоверение личности физического лица - работодателя).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21" w:name="z20"/>
      <w:bookmarkEnd w:id="20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10. В раздел "Сведения о награждениях и поощрениях" вносятся следующие сведения:</w:t>
      </w:r>
    </w:p>
    <w:bookmarkEnd w:id="21"/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1) о награждениях государственными наградами Республики Казахстан и присвоении почетных званий;</w:t>
      </w:r>
    </w:p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83B34">
        <w:rPr>
          <w:color w:val="000000"/>
          <w:sz w:val="28"/>
          <w:lang w:val="ru-RU"/>
        </w:rPr>
        <w:t xml:space="preserve"> 2) о награждениях почетными грамотами, нагрудными знаками, дипломами;</w:t>
      </w:r>
    </w:p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3) о поощрениях за успехи в труде, в соответствии с трудовым, коллективным договорами и актами работодателя.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22" w:name="z21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11. В случае выявления в трудовой книжке неправильной или неточ</w:t>
      </w:r>
      <w:r w:rsidRPr="00483B34">
        <w:rPr>
          <w:color w:val="000000"/>
          <w:sz w:val="28"/>
          <w:lang w:val="ru-RU"/>
        </w:rPr>
        <w:t>ной записи сведений о трудовой деятельности работника исправления производятся работодателем, которым была внесена соответствующая запись.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23" w:name="z22"/>
      <w:bookmarkEnd w:id="22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12. Если работодатель - юридическое лицо, внесший неправильную или неточную запись, реорганизовано, исправления</w:t>
      </w:r>
      <w:r w:rsidRPr="00483B34">
        <w:rPr>
          <w:color w:val="000000"/>
          <w:sz w:val="28"/>
          <w:lang w:val="ru-RU"/>
        </w:rPr>
        <w:t xml:space="preserve"> вносятся его правопреемником.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24" w:name="z23"/>
      <w:bookmarkEnd w:id="23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13. Изменение записей о фамилии, имени, отчестве (при его наличии) и дате рождения работника производится работодателем по последнему месту работы </w:t>
      </w:r>
      <w:r w:rsidRPr="00483B34">
        <w:rPr>
          <w:color w:val="000000"/>
          <w:sz w:val="28"/>
          <w:lang w:val="ru-RU"/>
        </w:rPr>
        <w:lastRenderedPageBreak/>
        <w:t>на основании документов, удостоверяющих личность, свидетельства о браке,</w:t>
      </w:r>
      <w:r w:rsidRPr="00483B34">
        <w:rPr>
          <w:color w:val="000000"/>
          <w:sz w:val="28"/>
          <w:lang w:val="ru-RU"/>
        </w:rPr>
        <w:t xml:space="preserve"> расторжении брака, об изменении фамилии, имени, отчества. Указанные изменения вносятся на первой странице (титульном листе) трудовой книжки. Одной чертой зачеркивается прежняя фамилия или имя, отчество (при его наличии), дата рождения и записываются новые</w:t>
      </w:r>
      <w:r w:rsidRPr="00483B34">
        <w:rPr>
          <w:color w:val="000000"/>
          <w:sz w:val="28"/>
          <w:lang w:val="ru-RU"/>
        </w:rPr>
        <w:t xml:space="preserve"> данные. Ссылки на соответствующие документы записываются на внутренней стороне обложки и заверяются подписью руководителя или уполномоченного им лица и печатью организации (при его наличии).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25" w:name="z24"/>
      <w:bookmarkEnd w:id="24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14. Исправление сведений о работе производится в следующем</w:t>
      </w:r>
      <w:r w:rsidRPr="00483B34">
        <w:rPr>
          <w:color w:val="000000"/>
          <w:sz w:val="28"/>
          <w:lang w:val="ru-RU"/>
        </w:rPr>
        <w:t xml:space="preserve"> порядке: после указания соответствующего порядкового номера, даты внесения записи в графе 3 раздела "Сведения о работе" производится следующая запись: "Запись за № ___ недействительна. Принят на должность_______" и в графе 4 раздела "Сведения о работе" по</w:t>
      </w:r>
      <w:r w:rsidRPr="00483B34">
        <w:rPr>
          <w:color w:val="000000"/>
          <w:sz w:val="28"/>
          <w:lang w:val="ru-RU"/>
        </w:rPr>
        <w:t>вторяется дата и номер приказа (распоряжения) работодателя, запись из которого неправильно внесена в трудовую книжку.</w:t>
      </w:r>
    </w:p>
    <w:bookmarkEnd w:id="25"/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В случае незаконного расторжения трудового договора, перевода и восстановления на прежней работе производится следующая запись: "Зап</w:t>
      </w:r>
      <w:r w:rsidRPr="00483B34">
        <w:rPr>
          <w:color w:val="000000"/>
          <w:sz w:val="28"/>
          <w:lang w:val="ru-RU"/>
        </w:rPr>
        <w:t>ись за № ______ недействительна, восстановлен на прежней должности".</w:t>
      </w:r>
    </w:p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При изменении формулировки причины расторжения трудового договора производится следующая запись: "Запись за № ____ недействительна, трудовой договор прекращен (или расторгнут)" и ук</w:t>
      </w:r>
      <w:r w:rsidRPr="00483B34">
        <w:rPr>
          <w:color w:val="000000"/>
          <w:sz w:val="28"/>
          <w:lang w:val="ru-RU"/>
        </w:rPr>
        <w:t>азывается новая формулировка. В графе 4 раздела "Сведения о работе" в этом случае делается ссылка на приказ о восстановлении на работе или изменении формулировки причины прекращения трудового договора.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26" w:name="z25"/>
      <w:r w:rsidRPr="00483B3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15. Сведения о трудовой деятельности исправляют</w:t>
      </w:r>
      <w:r w:rsidRPr="00483B34">
        <w:rPr>
          <w:color w:val="000000"/>
          <w:sz w:val="28"/>
          <w:lang w:val="ru-RU"/>
        </w:rPr>
        <w:t>ся в соответствии с документами, подтверждающими трудовую деятельность работника согласно статье 35 Кодекса.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27" w:name="z26"/>
      <w:bookmarkEnd w:id="26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16. В разделах "Сведения о работе" и "Сведения о награждениях и поощрениях" трудовой книжки зачеркивание ранее внесенных неточных или неправи</w:t>
      </w:r>
      <w:r w:rsidRPr="00483B34">
        <w:rPr>
          <w:color w:val="000000"/>
          <w:sz w:val="28"/>
          <w:lang w:val="ru-RU"/>
        </w:rPr>
        <w:t>льных записей не допускается.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28" w:name="z27"/>
      <w:bookmarkEnd w:id="27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17. При прекращении с работником трудового договора все записи о работе, награждениях и поощрениях, внесенные в трудовую книжку за время работы у работодателя, заверяются первым руководителем либо уполномоченным им должн</w:t>
      </w:r>
      <w:r w:rsidRPr="00483B34">
        <w:rPr>
          <w:color w:val="000000"/>
          <w:sz w:val="28"/>
          <w:lang w:val="ru-RU"/>
        </w:rPr>
        <w:t>остным лицом, печатью организации (при его наличии).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29" w:name="z28"/>
      <w:bookmarkEnd w:id="28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18. В случае, если в трудовой книжке заполнены все страницы одного из разделов, то в нее вшивается вкладыш между последней страницей и обложкой трудовой книжки.</w:t>
      </w:r>
    </w:p>
    <w:bookmarkEnd w:id="29"/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83B34">
        <w:rPr>
          <w:color w:val="000000"/>
          <w:sz w:val="28"/>
          <w:lang w:val="ru-RU"/>
        </w:rPr>
        <w:t xml:space="preserve"> Нумерация записей во вкладыше </w:t>
      </w:r>
      <w:r w:rsidRPr="00483B34">
        <w:rPr>
          <w:color w:val="000000"/>
          <w:sz w:val="28"/>
          <w:lang w:val="ru-RU"/>
        </w:rPr>
        <w:t>продолжает нумерацию записей в трудовой книжке.</w:t>
      </w:r>
    </w:p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Вкладыш без трудовой книжки недействителен.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30" w:name="z29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19. По желанию работника трудовая книжка в период действия трудовых отношений хранится у работодателя по месту работы. Порядок хранения трудовых книжек </w:t>
      </w:r>
      <w:r w:rsidRPr="00483B34">
        <w:rPr>
          <w:color w:val="000000"/>
          <w:sz w:val="28"/>
          <w:lang w:val="ru-RU"/>
        </w:rPr>
        <w:t>определяется работодателем самостоятельно.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31" w:name="z30"/>
      <w:bookmarkEnd w:id="30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20. Кадровая служба либо уполномоченное работодателем должностное лицо ведет книгу учета движения трудовых книжек и вкладышей в них, в которой регистрируются все трудовые книжки, принятые от работников, а та</w:t>
      </w:r>
      <w:r w:rsidRPr="00483B34">
        <w:rPr>
          <w:color w:val="000000"/>
          <w:sz w:val="28"/>
          <w:lang w:val="ru-RU"/>
        </w:rPr>
        <w:t>кже выданные работникам.</w:t>
      </w:r>
    </w:p>
    <w:bookmarkEnd w:id="31"/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При получении трудовой книжки в связи с прекращением трудового договора работник расписывается в книге учета движения трудовых книжек и вкладышей в них.</w:t>
      </w:r>
    </w:p>
    <w:p w:rsidR="00542DA0" w:rsidRPr="00483B34" w:rsidRDefault="00483B34">
      <w:pPr>
        <w:spacing w:after="0"/>
        <w:jc w:val="both"/>
        <w:rPr>
          <w:lang w:val="ru-RU"/>
        </w:rPr>
      </w:pPr>
      <w:bookmarkStart w:id="32" w:name="z31"/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21. В случае смерти работника трудовая книжка выдается его </w:t>
      </w:r>
      <w:r w:rsidRPr="00483B34">
        <w:rPr>
          <w:color w:val="000000"/>
          <w:sz w:val="28"/>
          <w:lang w:val="ru-RU"/>
        </w:rPr>
        <w:t>родственникам под роспись или высылается почтой по их требованию.</w:t>
      </w:r>
    </w:p>
    <w:bookmarkEnd w:id="32"/>
    <w:p w:rsidR="00542DA0" w:rsidRPr="00483B34" w:rsidRDefault="00483B3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3B34">
        <w:rPr>
          <w:color w:val="000000"/>
          <w:sz w:val="28"/>
          <w:lang w:val="ru-RU"/>
        </w:rPr>
        <w:t xml:space="preserve"> Трудовые книжки, не полученные работниками при прекращении трудового договора либо его ближайшими родственниками, в случае смерти работника хранятся в течение двух лет в кадровой служб</w:t>
      </w:r>
      <w:r w:rsidRPr="00483B34">
        <w:rPr>
          <w:color w:val="000000"/>
          <w:sz w:val="28"/>
          <w:lang w:val="ru-RU"/>
        </w:rPr>
        <w:t>е организации отдельно от остальных трудовых книжек.</w:t>
      </w:r>
    </w:p>
    <w:p w:rsidR="00542DA0" w:rsidRPr="00483B34" w:rsidRDefault="00483B34">
      <w:pPr>
        <w:spacing w:after="0"/>
        <w:rPr>
          <w:lang w:val="ru-RU"/>
        </w:rPr>
      </w:pPr>
      <w:r w:rsidRPr="00483B34">
        <w:rPr>
          <w:lang w:val="ru-RU"/>
        </w:rPr>
        <w:br/>
      </w:r>
      <w:r w:rsidRPr="00483B34">
        <w:rPr>
          <w:lang w:val="ru-RU"/>
        </w:rPr>
        <w:br/>
      </w:r>
    </w:p>
    <w:p w:rsidR="00542DA0" w:rsidRPr="00483B34" w:rsidRDefault="00483B34">
      <w:pPr>
        <w:pStyle w:val="disclaimer"/>
        <w:rPr>
          <w:lang w:val="ru-RU"/>
        </w:rPr>
      </w:pPr>
      <w:r w:rsidRPr="00483B3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42DA0" w:rsidRPr="00483B3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DA0"/>
    <w:rsid w:val="00483B34"/>
    <w:rsid w:val="005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9D24D-6CD2-4CBE-A67D-758EFEE0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svc</cp:lastModifiedBy>
  <cp:revision>2</cp:revision>
  <dcterms:created xsi:type="dcterms:W3CDTF">2020-11-03T15:36:00Z</dcterms:created>
  <dcterms:modified xsi:type="dcterms:W3CDTF">2020-11-03T15:36:00Z</dcterms:modified>
</cp:coreProperties>
</file>